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4" w:type="dxa"/>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7814E8" w14:paraId="6EAD88BB" w14:textId="77777777" w:rsidTr="00455235">
        <w:trPr>
          <w:trHeight w:val="40"/>
        </w:trPr>
        <w:tc>
          <w:tcPr>
            <w:tcW w:w="20" w:type="dxa"/>
          </w:tcPr>
          <w:p w14:paraId="081464CE" w14:textId="77777777" w:rsidR="007814E8" w:rsidRDefault="007814E8">
            <w:pPr>
              <w:pStyle w:val="EmptyCellLayoutStyle"/>
              <w:spacing w:after="0" w:line="240" w:lineRule="auto"/>
            </w:pPr>
          </w:p>
        </w:tc>
        <w:tc>
          <w:tcPr>
            <w:tcW w:w="20" w:type="dxa"/>
          </w:tcPr>
          <w:p w14:paraId="116BDEBF" w14:textId="77777777" w:rsidR="007814E8" w:rsidRDefault="007814E8">
            <w:pPr>
              <w:pStyle w:val="EmptyCellLayoutStyle"/>
              <w:spacing w:after="0" w:line="240" w:lineRule="auto"/>
            </w:pPr>
          </w:p>
        </w:tc>
        <w:tc>
          <w:tcPr>
            <w:tcW w:w="913" w:type="dxa"/>
          </w:tcPr>
          <w:p w14:paraId="724D09CB" w14:textId="77777777" w:rsidR="007814E8" w:rsidRDefault="007814E8">
            <w:pPr>
              <w:pStyle w:val="EmptyCellLayoutStyle"/>
              <w:spacing w:after="0" w:line="240" w:lineRule="auto"/>
            </w:pPr>
          </w:p>
        </w:tc>
        <w:tc>
          <w:tcPr>
            <w:tcW w:w="140" w:type="dxa"/>
          </w:tcPr>
          <w:p w14:paraId="107DAABC" w14:textId="77777777" w:rsidR="007814E8" w:rsidRDefault="007814E8">
            <w:pPr>
              <w:pStyle w:val="EmptyCellLayoutStyle"/>
              <w:spacing w:after="0" w:line="240" w:lineRule="auto"/>
            </w:pPr>
          </w:p>
        </w:tc>
        <w:tc>
          <w:tcPr>
            <w:tcW w:w="11692" w:type="dxa"/>
          </w:tcPr>
          <w:p w14:paraId="400B96AF" w14:textId="77777777" w:rsidR="007814E8" w:rsidRDefault="007814E8">
            <w:pPr>
              <w:pStyle w:val="EmptyCellLayoutStyle"/>
              <w:spacing w:after="0" w:line="240" w:lineRule="auto"/>
            </w:pPr>
          </w:p>
        </w:tc>
        <w:tc>
          <w:tcPr>
            <w:tcW w:w="20" w:type="dxa"/>
          </w:tcPr>
          <w:p w14:paraId="17A08DBF" w14:textId="77777777" w:rsidR="007814E8" w:rsidRDefault="007814E8">
            <w:pPr>
              <w:pStyle w:val="EmptyCellLayoutStyle"/>
              <w:spacing w:after="0" w:line="240" w:lineRule="auto"/>
            </w:pPr>
          </w:p>
        </w:tc>
        <w:tc>
          <w:tcPr>
            <w:tcW w:w="20" w:type="dxa"/>
          </w:tcPr>
          <w:p w14:paraId="056A8785" w14:textId="77777777" w:rsidR="007814E8" w:rsidRDefault="007814E8">
            <w:pPr>
              <w:pStyle w:val="EmptyCellLayoutStyle"/>
              <w:spacing w:after="0" w:line="240" w:lineRule="auto"/>
            </w:pPr>
          </w:p>
        </w:tc>
        <w:tc>
          <w:tcPr>
            <w:tcW w:w="149" w:type="dxa"/>
          </w:tcPr>
          <w:p w14:paraId="62DDB675" w14:textId="77777777" w:rsidR="007814E8" w:rsidRDefault="007814E8">
            <w:pPr>
              <w:pStyle w:val="EmptyCellLayoutStyle"/>
              <w:spacing w:after="0" w:line="240" w:lineRule="auto"/>
            </w:pPr>
          </w:p>
        </w:tc>
      </w:tr>
      <w:tr w:rsidR="00DD44BD" w14:paraId="3CE6948E" w14:textId="77777777" w:rsidTr="00455235">
        <w:trPr>
          <w:trHeight w:val="468"/>
        </w:trPr>
        <w:tc>
          <w:tcPr>
            <w:tcW w:w="20" w:type="dxa"/>
          </w:tcPr>
          <w:p w14:paraId="12637329" w14:textId="77777777" w:rsidR="007814E8" w:rsidRDefault="007814E8">
            <w:pPr>
              <w:pStyle w:val="EmptyCellLayoutStyle"/>
              <w:spacing w:after="0" w:line="240" w:lineRule="auto"/>
            </w:pPr>
          </w:p>
        </w:tc>
        <w:tc>
          <w:tcPr>
            <w:tcW w:w="12805"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7814E8" w14:paraId="65C653C5" w14:textId="77777777">
              <w:trPr>
                <w:trHeight w:val="390"/>
              </w:trPr>
              <w:tc>
                <w:tcPr>
                  <w:tcW w:w="12790" w:type="dxa"/>
                  <w:tcBorders>
                    <w:top w:val="nil"/>
                    <w:left w:val="nil"/>
                    <w:bottom w:val="nil"/>
                    <w:right w:val="nil"/>
                  </w:tcBorders>
                  <w:tcMar>
                    <w:top w:w="39" w:type="dxa"/>
                    <w:left w:w="39" w:type="dxa"/>
                    <w:bottom w:w="39" w:type="dxa"/>
                    <w:right w:w="39" w:type="dxa"/>
                  </w:tcMar>
                </w:tcPr>
                <w:p w14:paraId="7AF05B79" w14:textId="77777777" w:rsidR="007814E8" w:rsidRDefault="00EB3540">
                  <w:pPr>
                    <w:spacing w:after="0" w:line="240" w:lineRule="auto"/>
                    <w:jc w:val="center"/>
                    <w:rPr>
                      <w:rFonts w:ascii="Calibri" w:eastAsia="Calibri" w:hAnsi="Calibri"/>
                      <w:b/>
                      <w:color w:val="000000"/>
                      <w:sz w:val="32"/>
                    </w:rPr>
                  </w:pPr>
                  <w:r>
                    <w:rPr>
                      <w:rFonts w:ascii="Calibri" w:eastAsia="Calibri" w:hAnsi="Calibri"/>
                      <w:b/>
                      <w:color w:val="000000"/>
                      <w:sz w:val="32"/>
                    </w:rPr>
                    <w:t>WEST BRAZOS WSC</w:t>
                  </w:r>
                </w:p>
                <w:p w14:paraId="0C459DE0" w14:textId="15F63959" w:rsidR="003B3980" w:rsidRDefault="003B3980" w:rsidP="003B3980">
                  <w:pPr>
                    <w:spacing w:after="0" w:line="240" w:lineRule="auto"/>
                  </w:pPr>
                  <w:r>
                    <w:rPr>
                      <w:rFonts w:ascii="Calibri" w:eastAsia="Calibri" w:hAnsi="Calibri"/>
                      <w:b/>
                      <w:color w:val="000000"/>
                      <w:sz w:val="32"/>
                    </w:rPr>
                    <w:t xml:space="preserve">                                                                   </w:t>
                  </w:r>
                  <w:r w:rsidR="009F685D">
                    <w:rPr>
                      <w:rFonts w:ascii="Calibri" w:eastAsia="Calibri" w:hAnsi="Calibri"/>
                      <w:b/>
                      <w:color w:val="000000"/>
                      <w:sz w:val="32"/>
                    </w:rPr>
                    <w:t>System ID</w:t>
                  </w:r>
                  <w:r>
                    <w:rPr>
                      <w:rFonts w:ascii="Calibri" w:eastAsia="Calibri" w:hAnsi="Calibri"/>
                      <w:b/>
                      <w:color w:val="000000"/>
                      <w:sz w:val="32"/>
                    </w:rPr>
                    <w:t xml:space="preserve"> # TX0730021</w:t>
                  </w:r>
                </w:p>
              </w:tc>
            </w:tr>
          </w:tbl>
          <w:p w14:paraId="04888BA8" w14:textId="77777777" w:rsidR="007814E8" w:rsidRDefault="007814E8">
            <w:pPr>
              <w:spacing w:after="0" w:line="240" w:lineRule="auto"/>
            </w:pPr>
          </w:p>
        </w:tc>
        <w:tc>
          <w:tcPr>
            <w:tcW w:w="149" w:type="dxa"/>
          </w:tcPr>
          <w:p w14:paraId="66113336" w14:textId="77777777" w:rsidR="007814E8" w:rsidRDefault="007814E8">
            <w:pPr>
              <w:pStyle w:val="EmptyCellLayoutStyle"/>
              <w:spacing w:after="0" w:line="240" w:lineRule="auto"/>
            </w:pPr>
          </w:p>
        </w:tc>
      </w:tr>
      <w:tr w:rsidR="007814E8" w14:paraId="235266FE" w14:textId="77777777" w:rsidTr="00455235">
        <w:trPr>
          <w:trHeight w:val="15"/>
        </w:trPr>
        <w:tc>
          <w:tcPr>
            <w:tcW w:w="20" w:type="dxa"/>
          </w:tcPr>
          <w:p w14:paraId="74DDE1AD" w14:textId="77777777" w:rsidR="007814E8" w:rsidRDefault="007814E8">
            <w:pPr>
              <w:pStyle w:val="EmptyCellLayoutStyle"/>
              <w:spacing w:after="0" w:line="240" w:lineRule="auto"/>
            </w:pPr>
          </w:p>
        </w:tc>
        <w:tc>
          <w:tcPr>
            <w:tcW w:w="20" w:type="dxa"/>
          </w:tcPr>
          <w:p w14:paraId="7F279EBB" w14:textId="77777777" w:rsidR="007814E8" w:rsidRDefault="007814E8">
            <w:pPr>
              <w:pStyle w:val="EmptyCellLayoutStyle"/>
              <w:spacing w:after="0" w:line="240" w:lineRule="auto"/>
            </w:pPr>
          </w:p>
        </w:tc>
        <w:tc>
          <w:tcPr>
            <w:tcW w:w="913" w:type="dxa"/>
          </w:tcPr>
          <w:p w14:paraId="2E0179ED" w14:textId="77777777" w:rsidR="007814E8" w:rsidRDefault="007814E8">
            <w:pPr>
              <w:pStyle w:val="EmptyCellLayoutStyle"/>
              <w:spacing w:after="0" w:line="240" w:lineRule="auto"/>
            </w:pPr>
          </w:p>
        </w:tc>
        <w:tc>
          <w:tcPr>
            <w:tcW w:w="140" w:type="dxa"/>
          </w:tcPr>
          <w:p w14:paraId="09AF34AB" w14:textId="77777777" w:rsidR="007814E8" w:rsidRDefault="007814E8">
            <w:pPr>
              <w:pStyle w:val="EmptyCellLayoutStyle"/>
              <w:spacing w:after="0" w:line="240" w:lineRule="auto"/>
            </w:pPr>
          </w:p>
        </w:tc>
        <w:tc>
          <w:tcPr>
            <w:tcW w:w="11692" w:type="dxa"/>
          </w:tcPr>
          <w:p w14:paraId="2184471C" w14:textId="77777777" w:rsidR="007814E8" w:rsidRDefault="007814E8">
            <w:pPr>
              <w:pStyle w:val="EmptyCellLayoutStyle"/>
              <w:spacing w:after="0" w:line="240" w:lineRule="auto"/>
            </w:pPr>
          </w:p>
        </w:tc>
        <w:tc>
          <w:tcPr>
            <w:tcW w:w="20" w:type="dxa"/>
          </w:tcPr>
          <w:p w14:paraId="6AA8BF7B" w14:textId="77777777" w:rsidR="007814E8" w:rsidRDefault="007814E8">
            <w:pPr>
              <w:pStyle w:val="EmptyCellLayoutStyle"/>
              <w:spacing w:after="0" w:line="240" w:lineRule="auto"/>
            </w:pPr>
          </w:p>
        </w:tc>
        <w:tc>
          <w:tcPr>
            <w:tcW w:w="20" w:type="dxa"/>
          </w:tcPr>
          <w:p w14:paraId="66C6C85E" w14:textId="77777777" w:rsidR="007814E8" w:rsidRDefault="007814E8">
            <w:pPr>
              <w:pStyle w:val="EmptyCellLayoutStyle"/>
              <w:spacing w:after="0" w:line="240" w:lineRule="auto"/>
            </w:pPr>
          </w:p>
        </w:tc>
        <w:tc>
          <w:tcPr>
            <w:tcW w:w="149" w:type="dxa"/>
          </w:tcPr>
          <w:p w14:paraId="7301B38F" w14:textId="77777777" w:rsidR="007814E8" w:rsidRDefault="007814E8">
            <w:pPr>
              <w:pStyle w:val="EmptyCellLayoutStyle"/>
              <w:spacing w:after="0" w:line="240" w:lineRule="auto"/>
            </w:pPr>
          </w:p>
        </w:tc>
      </w:tr>
      <w:tr w:rsidR="00DD44BD" w14:paraId="4FB5A009" w14:textId="77777777" w:rsidTr="00455235">
        <w:trPr>
          <w:trHeight w:val="450"/>
        </w:trPr>
        <w:tc>
          <w:tcPr>
            <w:tcW w:w="12825"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7814E8" w14:paraId="3332E5E7" w14:textId="77777777">
              <w:trPr>
                <w:trHeight w:val="372"/>
              </w:trPr>
              <w:tc>
                <w:tcPr>
                  <w:tcW w:w="12803" w:type="dxa"/>
                  <w:tcBorders>
                    <w:top w:val="nil"/>
                    <w:left w:val="nil"/>
                    <w:bottom w:val="nil"/>
                    <w:right w:val="nil"/>
                  </w:tcBorders>
                  <w:tcMar>
                    <w:top w:w="39" w:type="dxa"/>
                    <w:left w:w="39" w:type="dxa"/>
                    <w:bottom w:w="39" w:type="dxa"/>
                    <w:right w:w="39" w:type="dxa"/>
                  </w:tcMar>
                </w:tcPr>
                <w:p w14:paraId="2B45E36F" w14:textId="62C52245" w:rsidR="007814E8" w:rsidRDefault="007814E8" w:rsidP="003B3980">
                  <w:pPr>
                    <w:spacing w:after="0" w:line="240" w:lineRule="auto"/>
                  </w:pPr>
                </w:p>
              </w:tc>
            </w:tr>
          </w:tbl>
          <w:p w14:paraId="42AA9AD2" w14:textId="77777777" w:rsidR="007814E8" w:rsidRDefault="007814E8">
            <w:pPr>
              <w:spacing w:after="0" w:line="240" w:lineRule="auto"/>
            </w:pPr>
          </w:p>
        </w:tc>
        <w:tc>
          <w:tcPr>
            <w:tcW w:w="149" w:type="dxa"/>
          </w:tcPr>
          <w:p w14:paraId="65A03F9F" w14:textId="77777777" w:rsidR="007814E8" w:rsidRDefault="007814E8">
            <w:pPr>
              <w:pStyle w:val="EmptyCellLayoutStyle"/>
              <w:spacing w:after="0" w:line="240" w:lineRule="auto"/>
            </w:pPr>
          </w:p>
        </w:tc>
      </w:tr>
      <w:tr w:rsidR="007814E8" w14:paraId="369DE9CE" w14:textId="77777777" w:rsidTr="00455235">
        <w:trPr>
          <w:trHeight w:val="190"/>
        </w:trPr>
        <w:tc>
          <w:tcPr>
            <w:tcW w:w="20" w:type="dxa"/>
          </w:tcPr>
          <w:p w14:paraId="05C95AFB" w14:textId="77777777" w:rsidR="007814E8" w:rsidRDefault="007814E8">
            <w:pPr>
              <w:pStyle w:val="EmptyCellLayoutStyle"/>
              <w:spacing w:after="0" w:line="240" w:lineRule="auto"/>
            </w:pPr>
          </w:p>
        </w:tc>
        <w:tc>
          <w:tcPr>
            <w:tcW w:w="20" w:type="dxa"/>
          </w:tcPr>
          <w:p w14:paraId="18B3FD44" w14:textId="77777777" w:rsidR="007814E8" w:rsidRDefault="007814E8">
            <w:pPr>
              <w:pStyle w:val="EmptyCellLayoutStyle"/>
              <w:spacing w:after="0" w:line="240" w:lineRule="auto"/>
            </w:pPr>
          </w:p>
        </w:tc>
        <w:tc>
          <w:tcPr>
            <w:tcW w:w="913" w:type="dxa"/>
          </w:tcPr>
          <w:p w14:paraId="4C07E861" w14:textId="77777777" w:rsidR="007814E8" w:rsidRDefault="007814E8">
            <w:pPr>
              <w:pStyle w:val="EmptyCellLayoutStyle"/>
              <w:spacing w:after="0" w:line="240" w:lineRule="auto"/>
            </w:pPr>
          </w:p>
        </w:tc>
        <w:tc>
          <w:tcPr>
            <w:tcW w:w="140" w:type="dxa"/>
          </w:tcPr>
          <w:p w14:paraId="666AA06F" w14:textId="77777777" w:rsidR="007814E8" w:rsidRDefault="007814E8">
            <w:pPr>
              <w:pStyle w:val="EmptyCellLayoutStyle"/>
              <w:spacing w:after="0" w:line="240" w:lineRule="auto"/>
            </w:pPr>
          </w:p>
        </w:tc>
        <w:tc>
          <w:tcPr>
            <w:tcW w:w="11692" w:type="dxa"/>
          </w:tcPr>
          <w:p w14:paraId="2399C24E" w14:textId="77777777" w:rsidR="007814E8" w:rsidRDefault="007814E8">
            <w:pPr>
              <w:pStyle w:val="EmptyCellLayoutStyle"/>
              <w:spacing w:after="0" w:line="240" w:lineRule="auto"/>
            </w:pPr>
          </w:p>
        </w:tc>
        <w:tc>
          <w:tcPr>
            <w:tcW w:w="20" w:type="dxa"/>
          </w:tcPr>
          <w:p w14:paraId="5CBFE71A" w14:textId="77777777" w:rsidR="007814E8" w:rsidRDefault="007814E8">
            <w:pPr>
              <w:pStyle w:val="EmptyCellLayoutStyle"/>
              <w:spacing w:after="0" w:line="240" w:lineRule="auto"/>
            </w:pPr>
          </w:p>
        </w:tc>
        <w:tc>
          <w:tcPr>
            <w:tcW w:w="20" w:type="dxa"/>
          </w:tcPr>
          <w:p w14:paraId="4911B633" w14:textId="77777777" w:rsidR="007814E8" w:rsidRDefault="007814E8">
            <w:pPr>
              <w:pStyle w:val="EmptyCellLayoutStyle"/>
              <w:spacing w:after="0" w:line="240" w:lineRule="auto"/>
            </w:pPr>
          </w:p>
        </w:tc>
        <w:tc>
          <w:tcPr>
            <w:tcW w:w="149" w:type="dxa"/>
          </w:tcPr>
          <w:p w14:paraId="47878FA1" w14:textId="77777777" w:rsidR="007814E8" w:rsidRDefault="007814E8">
            <w:pPr>
              <w:pStyle w:val="EmptyCellLayoutStyle"/>
              <w:spacing w:after="0" w:line="240" w:lineRule="auto"/>
            </w:pPr>
          </w:p>
        </w:tc>
      </w:tr>
      <w:tr w:rsidR="00DD44BD" w14:paraId="311CBEDC" w14:textId="77777777" w:rsidTr="00455235">
        <w:trPr>
          <w:trHeight w:val="423"/>
        </w:trPr>
        <w:tc>
          <w:tcPr>
            <w:tcW w:w="20" w:type="dxa"/>
          </w:tcPr>
          <w:p w14:paraId="631F6744" w14:textId="77777777" w:rsidR="007814E8" w:rsidRDefault="007814E8">
            <w:pPr>
              <w:pStyle w:val="EmptyCellLayoutStyle"/>
              <w:spacing w:after="0" w:line="240" w:lineRule="auto"/>
            </w:pPr>
          </w:p>
        </w:tc>
        <w:tc>
          <w:tcPr>
            <w:tcW w:w="12805"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7814E8" w14:paraId="39E5C4B6" w14:textId="77777777">
              <w:trPr>
                <w:trHeight w:val="372"/>
              </w:trPr>
              <w:tc>
                <w:tcPr>
                  <w:tcW w:w="12790" w:type="dxa"/>
                  <w:tcBorders>
                    <w:top w:val="nil"/>
                    <w:left w:val="nil"/>
                    <w:bottom w:val="nil"/>
                    <w:right w:val="nil"/>
                  </w:tcBorders>
                  <w:tcMar>
                    <w:top w:w="39" w:type="dxa"/>
                    <w:left w:w="39" w:type="dxa"/>
                    <w:bottom w:w="39" w:type="dxa"/>
                    <w:right w:w="39" w:type="dxa"/>
                  </w:tcMar>
                </w:tcPr>
                <w:p w14:paraId="46C976F7" w14:textId="77777777" w:rsidR="007814E8" w:rsidRDefault="00EB3540">
                  <w:pPr>
                    <w:spacing w:after="0" w:line="240" w:lineRule="auto"/>
                    <w:jc w:val="center"/>
                  </w:pPr>
                  <w:r>
                    <w:rPr>
                      <w:rFonts w:ascii="Cambria" w:eastAsia="Cambria" w:hAnsi="Cambria"/>
                      <w:color w:val="000000"/>
                      <w:sz w:val="32"/>
                    </w:rPr>
                    <w:t>Consumer Confidence Report</w:t>
                  </w:r>
                </w:p>
              </w:tc>
            </w:tr>
          </w:tbl>
          <w:p w14:paraId="3EB851EF" w14:textId="77777777" w:rsidR="007814E8" w:rsidRDefault="007814E8">
            <w:pPr>
              <w:spacing w:after="0" w:line="240" w:lineRule="auto"/>
            </w:pPr>
          </w:p>
        </w:tc>
        <w:tc>
          <w:tcPr>
            <w:tcW w:w="149" w:type="dxa"/>
          </w:tcPr>
          <w:p w14:paraId="5D6970E4" w14:textId="77777777" w:rsidR="007814E8" w:rsidRDefault="007814E8">
            <w:pPr>
              <w:pStyle w:val="EmptyCellLayoutStyle"/>
              <w:spacing w:after="0" w:line="240" w:lineRule="auto"/>
            </w:pPr>
          </w:p>
        </w:tc>
      </w:tr>
      <w:tr w:rsidR="00DD44BD" w14:paraId="17C5B4D5" w14:textId="77777777" w:rsidTr="00455235">
        <w:trPr>
          <w:trHeight w:val="26"/>
        </w:trPr>
        <w:tc>
          <w:tcPr>
            <w:tcW w:w="20" w:type="dxa"/>
          </w:tcPr>
          <w:p w14:paraId="36D2C435" w14:textId="77777777" w:rsidR="007814E8" w:rsidRDefault="007814E8">
            <w:pPr>
              <w:pStyle w:val="EmptyCellLayoutStyle"/>
              <w:spacing w:after="0" w:line="240" w:lineRule="auto"/>
            </w:pPr>
          </w:p>
        </w:tc>
        <w:tc>
          <w:tcPr>
            <w:tcW w:w="12805" w:type="dxa"/>
            <w:gridSpan w:val="6"/>
            <w:vMerge/>
          </w:tcPr>
          <w:p w14:paraId="4EBDE744" w14:textId="77777777" w:rsidR="007814E8" w:rsidRDefault="007814E8">
            <w:pPr>
              <w:pStyle w:val="EmptyCellLayoutStyle"/>
              <w:spacing w:after="0" w:line="240" w:lineRule="auto"/>
            </w:pPr>
          </w:p>
        </w:tc>
        <w:tc>
          <w:tcPr>
            <w:tcW w:w="149" w:type="dxa"/>
          </w:tcPr>
          <w:p w14:paraId="7F55C078" w14:textId="77777777" w:rsidR="007814E8" w:rsidRDefault="007814E8">
            <w:pPr>
              <w:pStyle w:val="EmptyCellLayoutStyle"/>
              <w:spacing w:after="0" w:line="240" w:lineRule="auto"/>
            </w:pPr>
          </w:p>
        </w:tc>
      </w:tr>
      <w:tr w:rsidR="007814E8" w14:paraId="31D0AAAB" w14:textId="77777777" w:rsidTr="00455235">
        <w:trPr>
          <w:trHeight w:val="119"/>
        </w:trPr>
        <w:tc>
          <w:tcPr>
            <w:tcW w:w="20" w:type="dxa"/>
          </w:tcPr>
          <w:p w14:paraId="16B6FEF6" w14:textId="77777777" w:rsidR="007814E8" w:rsidRDefault="007814E8">
            <w:pPr>
              <w:pStyle w:val="EmptyCellLayoutStyle"/>
              <w:spacing w:after="0" w:line="240" w:lineRule="auto"/>
            </w:pPr>
          </w:p>
        </w:tc>
        <w:tc>
          <w:tcPr>
            <w:tcW w:w="20" w:type="dxa"/>
          </w:tcPr>
          <w:p w14:paraId="055FE3F6" w14:textId="77777777" w:rsidR="007814E8" w:rsidRDefault="007814E8">
            <w:pPr>
              <w:pStyle w:val="EmptyCellLayoutStyle"/>
              <w:spacing w:after="0" w:line="240" w:lineRule="auto"/>
            </w:pPr>
          </w:p>
        </w:tc>
        <w:tc>
          <w:tcPr>
            <w:tcW w:w="913" w:type="dxa"/>
          </w:tcPr>
          <w:p w14:paraId="4AB8F782" w14:textId="77777777" w:rsidR="007814E8" w:rsidRDefault="007814E8">
            <w:pPr>
              <w:pStyle w:val="EmptyCellLayoutStyle"/>
              <w:spacing w:after="0" w:line="240" w:lineRule="auto"/>
            </w:pPr>
          </w:p>
        </w:tc>
        <w:tc>
          <w:tcPr>
            <w:tcW w:w="140" w:type="dxa"/>
            <w:tcBorders>
              <w:left w:val="single" w:sz="23" w:space="0" w:color="808080"/>
            </w:tcBorders>
          </w:tcPr>
          <w:p w14:paraId="34FC1756" w14:textId="77777777" w:rsidR="007814E8" w:rsidRDefault="007814E8">
            <w:pPr>
              <w:pStyle w:val="EmptyCellLayoutStyle"/>
              <w:spacing w:after="0" w:line="240" w:lineRule="auto"/>
            </w:pPr>
          </w:p>
        </w:tc>
        <w:tc>
          <w:tcPr>
            <w:tcW w:w="11692" w:type="dxa"/>
          </w:tcPr>
          <w:p w14:paraId="4618014E" w14:textId="77777777" w:rsidR="007814E8" w:rsidRDefault="007814E8">
            <w:pPr>
              <w:pStyle w:val="EmptyCellLayoutStyle"/>
              <w:spacing w:after="0" w:line="240" w:lineRule="auto"/>
            </w:pPr>
          </w:p>
        </w:tc>
        <w:tc>
          <w:tcPr>
            <w:tcW w:w="20" w:type="dxa"/>
          </w:tcPr>
          <w:p w14:paraId="21F6D69E" w14:textId="77777777" w:rsidR="007814E8" w:rsidRDefault="007814E8">
            <w:pPr>
              <w:pStyle w:val="EmptyCellLayoutStyle"/>
              <w:spacing w:after="0" w:line="240" w:lineRule="auto"/>
            </w:pPr>
          </w:p>
        </w:tc>
        <w:tc>
          <w:tcPr>
            <w:tcW w:w="20" w:type="dxa"/>
          </w:tcPr>
          <w:p w14:paraId="1594379A" w14:textId="77777777" w:rsidR="007814E8" w:rsidRDefault="007814E8">
            <w:pPr>
              <w:pStyle w:val="EmptyCellLayoutStyle"/>
              <w:spacing w:after="0" w:line="240" w:lineRule="auto"/>
            </w:pPr>
          </w:p>
        </w:tc>
        <w:tc>
          <w:tcPr>
            <w:tcW w:w="149" w:type="dxa"/>
          </w:tcPr>
          <w:p w14:paraId="7225DE5E" w14:textId="77777777" w:rsidR="007814E8" w:rsidRDefault="007814E8">
            <w:pPr>
              <w:pStyle w:val="EmptyCellLayoutStyle"/>
              <w:spacing w:after="0" w:line="240" w:lineRule="auto"/>
            </w:pPr>
          </w:p>
        </w:tc>
      </w:tr>
      <w:tr w:rsidR="00DD44BD" w14:paraId="5B613107" w14:textId="77777777" w:rsidTr="003B3980">
        <w:trPr>
          <w:trHeight w:val="216"/>
        </w:trPr>
        <w:tc>
          <w:tcPr>
            <w:tcW w:w="20" w:type="dxa"/>
          </w:tcPr>
          <w:p w14:paraId="2D3038F7" w14:textId="77777777" w:rsidR="007814E8" w:rsidRDefault="007814E8">
            <w:pPr>
              <w:pStyle w:val="EmptyCellLayoutStyle"/>
              <w:spacing w:after="0" w:line="240" w:lineRule="auto"/>
            </w:pPr>
          </w:p>
        </w:tc>
        <w:tc>
          <w:tcPr>
            <w:tcW w:w="20" w:type="dxa"/>
          </w:tcPr>
          <w:p w14:paraId="2E062337" w14:textId="77777777" w:rsidR="007814E8" w:rsidRDefault="007814E8">
            <w:pPr>
              <w:pStyle w:val="EmptyCellLayoutStyle"/>
              <w:spacing w:after="0" w:line="240" w:lineRule="auto"/>
            </w:pPr>
          </w:p>
        </w:tc>
        <w:tc>
          <w:tcPr>
            <w:tcW w:w="913" w:type="dxa"/>
          </w:tcPr>
          <w:p w14:paraId="3C81B365" w14:textId="77777777" w:rsidR="007814E8" w:rsidRDefault="007814E8">
            <w:pPr>
              <w:pStyle w:val="EmptyCellLayoutStyle"/>
              <w:spacing w:after="0" w:line="240" w:lineRule="auto"/>
            </w:pPr>
          </w:p>
        </w:tc>
        <w:tc>
          <w:tcPr>
            <w:tcW w:w="140" w:type="dxa"/>
            <w:tcBorders>
              <w:left w:val="single" w:sz="23" w:space="0" w:color="808080"/>
            </w:tcBorders>
          </w:tcPr>
          <w:p w14:paraId="56CC0F4B" w14:textId="77777777" w:rsidR="007814E8" w:rsidRDefault="007814E8">
            <w:pPr>
              <w:pStyle w:val="EmptyCellLayoutStyle"/>
              <w:spacing w:after="0" w:line="240" w:lineRule="auto"/>
            </w:pPr>
          </w:p>
        </w:tc>
        <w:tc>
          <w:tcPr>
            <w:tcW w:w="11712" w:type="dxa"/>
            <w:gridSpan w:val="2"/>
          </w:tcPr>
          <w:tbl>
            <w:tblPr>
              <w:tblW w:w="0" w:type="auto"/>
              <w:tblLayout w:type="fixed"/>
              <w:tblCellMar>
                <w:left w:w="0" w:type="dxa"/>
                <w:right w:w="0" w:type="dxa"/>
              </w:tblCellMar>
              <w:tblLook w:val="04A0" w:firstRow="1" w:lastRow="0" w:firstColumn="1" w:lastColumn="0" w:noHBand="0" w:noVBand="1"/>
            </w:tblPr>
            <w:tblGrid>
              <w:gridCol w:w="11556"/>
            </w:tblGrid>
            <w:tr w:rsidR="007814E8" w14:paraId="39D0BD3E" w14:textId="77777777" w:rsidTr="003B3980">
              <w:trPr>
                <w:trHeight w:val="267"/>
              </w:trPr>
              <w:tc>
                <w:tcPr>
                  <w:tcW w:w="11556" w:type="dxa"/>
                  <w:tcBorders>
                    <w:top w:val="nil"/>
                    <w:left w:val="nil"/>
                    <w:bottom w:val="nil"/>
                    <w:right w:val="nil"/>
                  </w:tcBorders>
                  <w:tcMar>
                    <w:top w:w="39" w:type="dxa"/>
                    <w:left w:w="39" w:type="dxa"/>
                    <w:bottom w:w="39" w:type="dxa"/>
                    <w:right w:w="39" w:type="dxa"/>
                  </w:tcMar>
                </w:tcPr>
                <w:p w14:paraId="6D7395C5" w14:textId="77777777" w:rsidR="007814E8" w:rsidRDefault="007814E8">
                  <w:pPr>
                    <w:spacing w:after="0" w:line="240" w:lineRule="auto"/>
                    <w:jc w:val="center"/>
                  </w:pPr>
                </w:p>
                <w:p w14:paraId="0645AB7E" w14:textId="224B2F90" w:rsidR="007814E8" w:rsidRDefault="007814E8">
                  <w:pPr>
                    <w:spacing w:after="0" w:line="240" w:lineRule="auto"/>
                  </w:pPr>
                </w:p>
              </w:tc>
            </w:tr>
          </w:tbl>
          <w:p w14:paraId="17F8BD68" w14:textId="77777777" w:rsidR="007814E8" w:rsidRDefault="007814E8">
            <w:pPr>
              <w:spacing w:after="0" w:line="240" w:lineRule="auto"/>
            </w:pPr>
          </w:p>
        </w:tc>
        <w:tc>
          <w:tcPr>
            <w:tcW w:w="20" w:type="dxa"/>
          </w:tcPr>
          <w:p w14:paraId="2098592F" w14:textId="77777777" w:rsidR="007814E8" w:rsidRDefault="007814E8">
            <w:pPr>
              <w:pStyle w:val="EmptyCellLayoutStyle"/>
              <w:spacing w:after="0" w:line="240" w:lineRule="auto"/>
            </w:pPr>
          </w:p>
        </w:tc>
        <w:tc>
          <w:tcPr>
            <w:tcW w:w="149" w:type="dxa"/>
          </w:tcPr>
          <w:p w14:paraId="0FA22B3B" w14:textId="77777777" w:rsidR="007814E8" w:rsidRDefault="007814E8">
            <w:pPr>
              <w:pStyle w:val="EmptyCellLayoutStyle"/>
              <w:spacing w:after="0" w:line="240" w:lineRule="auto"/>
            </w:pPr>
          </w:p>
        </w:tc>
      </w:tr>
      <w:tr w:rsidR="007814E8" w14:paraId="68C604C2" w14:textId="77777777" w:rsidTr="00455235">
        <w:trPr>
          <w:trHeight w:val="40"/>
        </w:trPr>
        <w:tc>
          <w:tcPr>
            <w:tcW w:w="20" w:type="dxa"/>
          </w:tcPr>
          <w:p w14:paraId="3AA2B508" w14:textId="77777777" w:rsidR="007814E8" w:rsidRDefault="007814E8">
            <w:pPr>
              <w:pStyle w:val="EmptyCellLayoutStyle"/>
              <w:spacing w:after="0" w:line="240" w:lineRule="auto"/>
            </w:pPr>
          </w:p>
        </w:tc>
        <w:tc>
          <w:tcPr>
            <w:tcW w:w="20" w:type="dxa"/>
          </w:tcPr>
          <w:p w14:paraId="0F07C56E" w14:textId="77777777" w:rsidR="007814E8" w:rsidRDefault="007814E8">
            <w:pPr>
              <w:pStyle w:val="EmptyCellLayoutStyle"/>
              <w:spacing w:after="0" w:line="240" w:lineRule="auto"/>
            </w:pPr>
          </w:p>
        </w:tc>
        <w:tc>
          <w:tcPr>
            <w:tcW w:w="913" w:type="dxa"/>
          </w:tcPr>
          <w:p w14:paraId="382DD86A" w14:textId="77777777" w:rsidR="007814E8" w:rsidRDefault="007814E8">
            <w:pPr>
              <w:pStyle w:val="EmptyCellLayoutStyle"/>
              <w:spacing w:after="0" w:line="240" w:lineRule="auto"/>
            </w:pPr>
          </w:p>
        </w:tc>
        <w:tc>
          <w:tcPr>
            <w:tcW w:w="140" w:type="dxa"/>
            <w:tcBorders>
              <w:left w:val="single" w:sz="23" w:space="0" w:color="808080"/>
            </w:tcBorders>
          </w:tcPr>
          <w:p w14:paraId="51D430F9" w14:textId="77777777" w:rsidR="007814E8" w:rsidRDefault="007814E8">
            <w:pPr>
              <w:pStyle w:val="EmptyCellLayoutStyle"/>
              <w:spacing w:after="0" w:line="240" w:lineRule="auto"/>
            </w:pPr>
          </w:p>
        </w:tc>
        <w:tc>
          <w:tcPr>
            <w:tcW w:w="11692" w:type="dxa"/>
          </w:tcPr>
          <w:p w14:paraId="5467B1D3" w14:textId="77777777" w:rsidR="007814E8" w:rsidRDefault="007814E8">
            <w:pPr>
              <w:pStyle w:val="EmptyCellLayoutStyle"/>
              <w:spacing w:after="0" w:line="240" w:lineRule="auto"/>
            </w:pPr>
          </w:p>
        </w:tc>
        <w:tc>
          <w:tcPr>
            <w:tcW w:w="20" w:type="dxa"/>
          </w:tcPr>
          <w:p w14:paraId="291DBEAD" w14:textId="77777777" w:rsidR="007814E8" w:rsidRDefault="007814E8">
            <w:pPr>
              <w:pStyle w:val="EmptyCellLayoutStyle"/>
              <w:spacing w:after="0" w:line="240" w:lineRule="auto"/>
            </w:pPr>
          </w:p>
        </w:tc>
        <w:tc>
          <w:tcPr>
            <w:tcW w:w="20" w:type="dxa"/>
          </w:tcPr>
          <w:p w14:paraId="7528B036" w14:textId="77777777" w:rsidR="007814E8" w:rsidRDefault="007814E8">
            <w:pPr>
              <w:pStyle w:val="EmptyCellLayoutStyle"/>
              <w:spacing w:after="0" w:line="240" w:lineRule="auto"/>
            </w:pPr>
          </w:p>
        </w:tc>
        <w:tc>
          <w:tcPr>
            <w:tcW w:w="149" w:type="dxa"/>
          </w:tcPr>
          <w:p w14:paraId="34FCFEC1" w14:textId="77777777" w:rsidR="007814E8" w:rsidRDefault="007814E8">
            <w:pPr>
              <w:pStyle w:val="EmptyCellLayoutStyle"/>
              <w:spacing w:after="0" w:line="240" w:lineRule="auto"/>
            </w:pPr>
          </w:p>
        </w:tc>
      </w:tr>
      <w:tr w:rsidR="007814E8" w14:paraId="49FA5D40" w14:textId="77777777" w:rsidTr="00455235">
        <w:trPr>
          <w:trHeight w:val="13"/>
        </w:trPr>
        <w:tc>
          <w:tcPr>
            <w:tcW w:w="20" w:type="dxa"/>
          </w:tcPr>
          <w:p w14:paraId="0FB16DBB" w14:textId="77777777" w:rsidR="007814E8" w:rsidRDefault="007814E8">
            <w:pPr>
              <w:pStyle w:val="EmptyCellLayoutStyle"/>
              <w:spacing w:after="0" w:line="240" w:lineRule="auto"/>
            </w:pPr>
          </w:p>
        </w:tc>
        <w:tc>
          <w:tcPr>
            <w:tcW w:w="20" w:type="dxa"/>
          </w:tcPr>
          <w:p w14:paraId="24CB5DF3" w14:textId="77777777" w:rsidR="007814E8" w:rsidRDefault="007814E8">
            <w:pPr>
              <w:pStyle w:val="EmptyCellLayoutStyle"/>
              <w:spacing w:after="0" w:line="240" w:lineRule="auto"/>
            </w:pPr>
          </w:p>
        </w:tc>
        <w:tc>
          <w:tcPr>
            <w:tcW w:w="913" w:type="dxa"/>
            <w:tcBorders>
              <w:top w:val="single" w:sz="23" w:space="0" w:color="808080"/>
            </w:tcBorders>
          </w:tcPr>
          <w:p w14:paraId="28E003E7" w14:textId="77777777" w:rsidR="007814E8" w:rsidRDefault="007814E8">
            <w:pPr>
              <w:pStyle w:val="EmptyCellLayoutStyle"/>
              <w:spacing w:after="0" w:line="240" w:lineRule="auto"/>
            </w:pPr>
          </w:p>
        </w:tc>
        <w:tc>
          <w:tcPr>
            <w:tcW w:w="140" w:type="dxa"/>
            <w:tcBorders>
              <w:top w:val="single" w:sz="23" w:space="0" w:color="808080"/>
              <w:left w:val="single" w:sz="23" w:space="0" w:color="808080"/>
            </w:tcBorders>
          </w:tcPr>
          <w:p w14:paraId="3502797A" w14:textId="77777777" w:rsidR="007814E8" w:rsidRDefault="007814E8">
            <w:pPr>
              <w:pStyle w:val="EmptyCellLayoutStyle"/>
              <w:spacing w:after="0" w:line="240" w:lineRule="auto"/>
            </w:pPr>
          </w:p>
        </w:tc>
        <w:tc>
          <w:tcPr>
            <w:tcW w:w="11692" w:type="dxa"/>
            <w:tcBorders>
              <w:top w:val="single" w:sz="23" w:space="0" w:color="808080"/>
            </w:tcBorders>
          </w:tcPr>
          <w:p w14:paraId="3AFB1EE1" w14:textId="77777777" w:rsidR="007814E8" w:rsidRDefault="007814E8">
            <w:pPr>
              <w:pStyle w:val="EmptyCellLayoutStyle"/>
              <w:spacing w:after="0" w:line="240" w:lineRule="auto"/>
            </w:pPr>
          </w:p>
        </w:tc>
        <w:tc>
          <w:tcPr>
            <w:tcW w:w="20" w:type="dxa"/>
            <w:tcBorders>
              <w:top w:val="single" w:sz="23" w:space="0" w:color="808080"/>
            </w:tcBorders>
          </w:tcPr>
          <w:p w14:paraId="4EDC643F" w14:textId="77777777" w:rsidR="007814E8" w:rsidRDefault="007814E8">
            <w:pPr>
              <w:pStyle w:val="EmptyCellLayoutStyle"/>
              <w:spacing w:after="0" w:line="240" w:lineRule="auto"/>
            </w:pPr>
          </w:p>
        </w:tc>
        <w:tc>
          <w:tcPr>
            <w:tcW w:w="20" w:type="dxa"/>
            <w:tcBorders>
              <w:top w:val="single" w:sz="23" w:space="0" w:color="808080"/>
            </w:tcBorders>
          </w:tcPr>
          <w:p w14:paraId="77FE9BCD" w14:textId="77777777" w:rsidR="007814E8" w:rsidRDefault="007814E8">
            <w:pPr>
              <w:pStyle w:val="EmptyCellLayoutStyle"/>
              <w:spacing w:after="0" w:line="240" w:lineRule="auto"/>
            </w:pPr>
          </w:p>
        </w:tc>
        <w:tc>
          <w:tcPr>
            <w:tcW w:w="149" w:type="dxa"/>
          </w:tcPr>
          <w:p w14:paraId="7DABFC48" w14:textId="77777777" w:rsidR="007814E8" w:rsidRDefault="007814E8">
            <w:pPr>
              <w:pStyle w:val="EmptyCellLayoutStyle"/>
              <w:spacing w:after="0" w:line="240" w:lineRule="auto"/>
            </w:pPr>
          </w:p>
        </w:tc>
      </w:tr>
      <w:tr w:rsidR="007814E8" w14:paraId="62F26101" w14:textId="77777777" w:rsidTr="00455235">
        <w:trPr>
          <w:trHeight w:val="106"/>
        </w:trPr>
        <w:tc>
          <w:tcPr>
            <w:tcW w:w="20" w:type="dxa"/>
          </w:tcPr>
          <w:p w14:paraId="24D84D46" w14:textId="77777777" w:rsidR="007814E8" w:rsidRDefault="007814E8">
            <w:pPr>
              <w:pStyle w:val="EmptyCellLayoutStyle"/>
              <w:spacing w:after="0" w:line="240" w:lineRule="auto"/>
            </w:pPr>
          </w:p>
        </w:tc>
        <w:tc>
          <w:tcPr>
            <w:tcW w:w="20" w:type="dxa"/>
          </w:tcPr>
          <w:p w14:paraId="191934EC" w14:textId="77777777" w:rsidR="007814E8" w:rsidRDefault="007814E8">
            <w:pPr>
              <w:pStyle w:val="EmptyCellLayoutStyle"/>
              <w:spacing w:after="0" w:line="240" w:lineRule="auto"/>
            </w:pPr>
          </w:p>
        </w:tc>
        <w:tc>
          <w:tcPr>
            <w:tcW w:w="913" w:type="dxa"/>
          </w:tcPr>
          <w:p w14:paraId="771007F0" w14:textId="77777777" w:rsidR="007814E8" w:rsidRDefault="007814E8">
            <w:pPr>
              <w:pStyle w:val="EmptyCellLayoutStyle"/>
              <w:spacing w:after="0" w:line="240" w:lineRule="auto"/>
            </w:pPr>
          </w:p>
        </w:tc>
        <w:tc>
          <w:tcPr>
            <w:tcW w:w="140" w:type="dxa"/>
          </w:tcPr>
          <w:p w14:paraId="3D0D89F5" w14:textId="77777777" w:rsidR="007814E8" w:rsidRDefault="007814E8">
            <w:pPr>
              <w:pStyle w:val="EmptyCellLayoutStyle"/>
              <w:spacing w:after="0" w:line="240" w:lineRule="auto"/>
            </w:pPr>
          </w:p>
        </w:tc>
        <w:tc>
          <w:tcPr>
            <w:tcW w:w="11692" w:type="dxa"/>
          </w:tcPr>
          <w:p w14:paraId="4B725AF0" w14:textId="77777777" w:rsidR="007814E8" w:rsidRDefault="007814E8">
            <w:pPr>
              <w:pStyle w:val="EmptyCellLayoutStyle"/>
              <w:spacing w:after="0" w:line="240" w:lineRule="auto"/>
            </w:pPr>
          </w:p>
        </w:tc>
        <w:tc>
          <w:tcPr>
            <w:tcW w:w="20" w:type="dxa"/>
          </w:tcPr>
          <w:p w14:paraId="7D178858" w14:textId="77777777" w:rsidR="007814E8" w:rsidRDefault="007814E8">
            <w:pPr>
              <w:pStyle w:val="EmptyCellLayoutStyle"/>
              <w:spacing w:after="0" w:line="240" w:lineRule="auto"/>
            </w:pPr>
          </w:p>
        </w:tc>
        <w:tc>
          <w:tcPr>
            <w:tcW w:w="20" w:type="dxa"/>
          </w:tcPr>
          <w:p w14:paraId="0AD68C09" w14:textId="77777777" w:rsidR="007814E8" w:rsidRDefault="007814E8">
            <w:pPr>
              <w:pStyle w:val="EmptyCellLayoutStyle"/>
              <w:spacing w:after="0" w:line="240" w:lineRule="auto"/>
            </w:pPr>
          </w:p>
        </w:tc>
        <w:tc>
          <w:tcPr>
            <w:tcW w:w="149" w:type="dxa"/>
          </w:tcPr>
          <w:p w14:paraId="63C6F6AE" w14:textId="77777777" w:rsidR="007814E8" w:rsidRDefault="007814E8">
            <w:pPr>
              <w:pStyle w:val="EmptyCellLayoutStyle"/>
              <w:spacing w:after="0" w:line="240" w:lineRule="auto"/>
            </w:pPr>
          </w:p>
        </w:tc>
      </w:tr>
      <w:tr w:rsidR="00DD44BD" w14:paraId="039BF559" w14:textId="77777777" w:rsidTr="00455235">
        <w:trPr>
          <w:trHeight w:val="2803"/>
        </w:trPr>
        <w:tc>
          <w:tcPr>
            <w:tcW w:w="20" w:type="dxa"/>
          </w:tcPr>
          <w:p w14:paraId="07803D81" w14:textId="77777777" w:rsidR="007814E8" w:rsidRDefault="007814E8">
            <w:pPr>
              <w:pStyle w:val="EmptyCellLayoutStyle"/>
              <w:spacing w:after="0" w:line="240" w:lineRule="auto"/>
            </w:pPr>
          </w:p>
        </w:tc>
        <w:tc>
          <w:tcPr>
            <w:tcW w:w="20" w:type="dxa"/>
          </w:tcPr>
          <w:p w14:paraId="5DC4450B" w14:textId="77777777" w:rsidR="007814E8" w:rsidRDefault="007814E8">
            <w:pPr>
              <w:pStyle w:val="EmptyCellLayoutStyle"/>
              <w:spacing w:after="0" w:line="240" w:lineRule="auto"/>
            </w:pPr>
          </w:p>
        </w:tc>
        <w:tc>
          <w:tcPr>
            <w:tcW w:w="12785" w:type="dxa"/>
            <w:gridSpan w:val="5"/>
          </w:tcPr>
          <w:p w14:paraId="033EDF80" w14:textId="77777777" w:rsidR="00455235" w:rsidRPr="00455235" w:rsidRDefault="00455235" w:rsidP="00455235">
            <w:pPr>
              <w:spacing w:after="0" w:line="240" w:lineRule="auto"/>
              <w:jc w:val="center"/>
              <w:rPr>
                <w:rFonts w:ascii="Arial Black" w:hAnsi="Arial Black"/>
              </w:rPr>
            </w:pPr>
          </w:p>
          <w:p w14:paraId="1E10F11E" w14:textId="77777777" w:rsidR="00455235" w:rsidRPr="00455235" w:rsidRDefault="00455235" w:rsidP="00455235">
            <w:pPr>
              <w:spacing w:after="0" w:line="240" w:lineRule="auto"/>
              <w:jc w:val="center"/>
              <w:rPr>
                <w:rFonts w:ascii="Arial Narrow" w:hAnsi="Arial Narrow" w:cs="Arial"/>
                <w:b/>
                <w:sz w:val="28"/>
                <w:szCs w:val="28"/>
              </w:rPr>
            </w:pPr>
            <w:r w:rsidRPr="00455235">
              <w:rPr>
                <w:rFonts w:ascii="Arial Narrow" w:hAnsi="Arial Narrow" w:cs="Arial"/>
                <w:b/>
                <w:sz w:val="28"/>
                <w:szCs w:val="28"/>
              </w:rPr>
              <w:t>2025 ANNUAL DRINKING WATER QUALITY REPORT</w:t>
            </w:r>
          </w:p>
          <w:p w14:paraId="0AFEC78C" w14:textId="77777777" w:rsidR="00455235" w:rsidRPr="00455235" w:rsidRDefault="00455235" w:rsidP="00455235">
            <w:pPr>
              <w:spacing w:after="0" w:line="240" w:lineRule="auto"/>
              <w:jc w:val="center"/>
              <w:rPr>
                <w:rFonts w:ascii="Arial Narrow" w:hAnsi="Arial Narrow" w:cs="Arial"/>
                <w:b/>
              </w:rPr>
            </w:pPr>
          </w:p>
          <w:p w14:paraId="2B303DA1" w14:textId="77777777" w:rsidR="00455235" w:rsidRPr="00455235" w:rsidRDefault="00455235" w:rsidP="00455235">
            <w:pPr>
              <w:spacing w:after="0" w:line="240" w:lineRule="auto"/>
              <w:rPr>
                <w:rFonts w:ascii="Arial Narrow" w:hAnsi="Arial Narrow" w:cs="Arial"/>
                <w:sz w:val="24"/>
                <w:szCs w:val="24"/>
              </w:rPr>
            </w:pPr>
          </w:p>
          <w:p w14:paraId="74B91B15" w14:textId="77777777" w:rsidR="00455235" w:rsidRPr="00455235" w:rsidRDefault="00455235" w:rsidP="00455235">
            <w:pPr>
              <w:spacing w:after="0" w:line="240" w:lineRule="auto"/>
              <w:jc w:val="center"/>
              <w:rPr>
                <w:rFonts w:ascii="Arial Narrow" w:hAnsi="Arial Narrow" w:cs="Arial"/>
                <w:b/>
                <w:szCs w:val="24"/>
              </w:rPr>
            </w:pPr>
            <w:r w:rsidRPr="00455235">
              <w:rPr>
                <w:rFonts w:ascii="Arial Narrow" w:hAnsi="Arial Narrow" w:cs="Arial"/>
                <w:b/>
                <w:szCs w:val="24"/>
              </w:rPr>
              <w:t>OUR DRINKING WATER MEETS OR EXCEEDS ALL FEDERAL (EPA) DRINKING WATER REQUIREMENTS</w:t>
            </w:r>
          </w:p>
          <w:p w14:paraId="7C50ED69" w14:textId="77777777" w:rsidR="00455235" w:rsidRPr="00455235" w:rsidRDefault="00455235" w:rsidP="00455235">
            <w:pPr>
              <w:spacing w:after="120" w:line="240" w:lineRule="auto"/>
              <w:rPr>
                <w:rFonts w:ascii="Arial Narrow" w:hAnsi="Arial Narrow" w:cs="Arial"/>
              </w:rPr>
            </w:pPr>
            <w:r w:rsidRPr="00455235">
              <w:rPr>
                <w:rFonts w:ascii="Arial Narrow" w:hAnsi="Arial Narrow" w:cs="Arial"/>
              </w:rPr>
              <w:t>This report is a summary of the quality of the water that we provide to our customers. The analysis was made by using the data from the most recent U.S. Environmental Protection Agency (EPA) required tests and is presented in the attached pages. We hope this information helps you become more knowledgeable about what is in your drinking water.</w:t>
            </w:r>
          </w:p>
          <w:p w14:paraId="47B0CDDB" w14:textId="77777777" w:rsidR="00455235" w:rsidRPr="00455235" w:rsidRDefault="00455235" w:rsidP="00455235">
            <w:pPr>
              <w:tabs>
                <w:tab w:val="left" w:pos="1665"/>
              </w:tabs>
              <w:spacing w:after="120" w:line="240" w:lineRule="auto"/>
              <w:rPr>
                <w:rFonts w:ascii="Arial Narrow" w:hAnsi="Arial Narrow" w:cs="Arial"/>
                <w:sz w:val="2"/>
                <w:szCs w:val="2"/>
              </w:rPr>
            </w:pPr>
          </w:p>
          <w:p w14:paraId="64D61602" w14:textId="09521BC0" w:rsidR="00455235" w:rsidRPr="00455235" w:rsidRDefault="00455235" w:rsidP="00455235">
            <w:pPr>
              <w:spacing w:after="120" w:line="240" w:lineRule="auto"/>
              <w:ind w:right="58"/>
              <w:rPr>
                <w:rFonts w:ascii="Arial Narrow" w:hAnsi="Arial Narrow" w:cs="Arial"/>
                <w:b/>
                <w:sz w:val="2"/>
                <w:szCs w:val="2"/>
              </w:rPr>
            </w:pPr>
            <w:r w:rsidRPr="00455235">
              <w:rPr>
                <w:rFonts w:ascii="Arial Narrow" w:hAnsi="Arial Narrow" w:cs="Arial"/>
                <w:b/>
              </w:rPr>
              <w:t>Where Do We Get Our Water?</w:t>
            </w:r>
            <w:r w:rsidRPr="00455235">
              <w:rPr>
                <w:rFonts w:ascii="Arial Narrow" w:hAnsi="Arial Narrow" w:cs="Arial"/>
              </w:rPr>
              <w:t xml:space="preserve"> - </w:t>
            </w:r>
            <w:r w:rsidRPr="00455235">
              <w:rPr>
                <w:rFonts w:ascii="Arial Narrow" w:hAnsi="Arial Narrow" w:cs="Arial"/>
                <w:sz w:val="19"/>
                <w:szCs w:val="19"/>
              </w:rPr>
              <w:t>Our drinking water is obtained from Groundwater sources. It comes from the following Aquifer: TWIN MOUNTAIN-TRAVIS PEAK</w:t>
            </w:r>
            <w:r w:rsidRPr="00455235">
              <w:rPr>
                <w:rFonts w:ascii="Arial Narrow" w:hAnsi="Arial Narrow" w:cs="Arial"/>
              </w:rPr>
              <w:t xml:space="preserve">.  A Source Water Susceptibility Assessment for your drinking water sources is currently being updated by the Texas Commission on Environmental Quality. This information describes the susceptibility and types of constituents that may come into contact with your drinking water source based on human activities and natural conditions. The information contained in the assessment allows us to focus our source water protection strategies. Some of this source water assessment information will be available later this year on Texas Drinking Water Watch at </w:t>
            </w:r>
            <w:hyperlink r:id="rId6" w:history="1">
              <w:r w:rsidR="00AD4698" w:rsidRPr="00780D6E">
                <w:rPr>
                  <w:rStyle w:val="Hyperlink"/>
                  <w:rFonts w:ascii="Arial Narrow" w:hAnsi="Arial Narrow" w:cs="Arial"/>
                </w:rPr>
                <w:t>https://www.tceq.texas.gov/goto/dwv</w:t>
              </w:r>
            </w:hyperlink>
            <w:r w:rsidR="00AD4698">
              <w:rPr>
                <w:rFonts w:ascii="Arial Narrow" w:hAnsi="Arial Narrow" w:cs="Arial"/>
                <w:u w:val="single"/>
              </w:rPr>
              <w:t xml:space="preserve"> </w:t>
            </w:r>
            <w:r w:rsidRPr="00455235">
              <w:rPr>
                <w:rFonts w:ascii="Arial Narrow" w:hAnsi="Arial Narrow" w:cs="Arial"/>
              </w:rPr>
              <w:t>For more information on source water assessments and protection efforts at our system, please contact us.</w:t>
            </w:r>
          </w:p>
          <w:p w14:paraId="04174790" w14:textId="77777777" w:rsidR="00455235" w:rsidRPr="00455235" w:rsidRDefault="00455235" w:rsidP="00455235">
            <w:pPr>
              <w:spacing w:after="120" w:line="240" w:lineRule="auto"/>
              <w:ind w:right="58"/>
              <w:rPr>
                <w:rFonts w:ascii="Arial Narrow" w:hAnsi="Arial Narrow" w:cs="Arial"/>
              </w:rPr>
            </w:pPr>
            <w:r w:rsidRPr="00455235">
              <w:rPr>
                <w:rFonts w:ascii="Arial Narrow" w:hAnsi="Arial Narrow" w:cs="Arial"/>
                <w:b/>
              </w:rPr>
              <w:t>Water Sources</w:t>
            </w:r>
            <w:r w:rsidRPr="00455235">
              <w:rPr>
                <w:rFonts w:ascii="Arial Narrow" w:hAnsi="Arial Narrow" w:cs="Arial"/>
              </w:rPr>
              <w:t xml:space="preserve"> - 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before treatment include:  microbes, inorganic contaminants, pesticides, herbicides, radioactive contaminants, and organic chemical contaminants.</w:t>
            </w:r>
          </w:p>
          <w:p w14:paraId="0C2103F5" w14:textId="438C9934" w:rsidR="00455235" w:rsidRPr="00455235" w:rsidRDefault="00455235" w:rsidP="00455235">
            <w:pPr>
              <w:spacing w:after="0" w:line="240" w:lineRule="auto"/>
              <w:rPr>
                <w:rFonts w:ascii="Arial Narrow" w:hAnsi="Arial Narrow" w:cs="Arial"/>
              </w:rPr>
            </w:pPr>
            <w:r w:rsidRPr="00455235">
              <w:rPr>
                <w:rFonts w:ascii="Arial Narrow" w:hAnsi="Arial Narrow" w:cs="Arial"/>
                <w:b/>
              </w:rPr>
              <w:t xml:space="preserve">All drinking water may contain contaminants.  </w:t>
            </w:r>
            <w:r w:rsidRPr="00455235">
              <w:rPr>
                <w:rFonts w:ascii="Arial Narrow" w:hAnsi="Arial Narrow" w:cs="Arial"/>
              </w:rPr>
              <w:t>When drinking water meets federal standards there may not be any health-based benefits to purchasing bottled water or point of use devices.  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EPA's Safe Drinking Water Hotline 1.800.426.4791.</w:t>
            </w:r>
          </w:p>
          <w:p w14:paraId="69A17AA9" w14:textId="77777777" w:rsidR="00455235" w:rsidRPr="00455235" w:rsidRDefault="00455235" w:rsidP="00455235">
            <w:pPr>
              <w:spacing w:after="0" w:line="240" w:lineRule="auto"/>
              <w:rPr>
                <w:rFonts w:ascii="Arial Narrow" w:hAnsi="Arial Narrow" w:cs="Arial"/>
              </w:rPr>
            </w:pPr>
          </w:p>
          <w:p w14:paraId="72EB891F" w14:textId="77777777" w:rsidR="00455235" w:rsidRPr="00455235" w:rsidRDefault="00455235" w:rsidP="00455235">
            <w:pPr>
              <w:spacing w:after="0" w:line="240" w:lineRule="auto"/>
              <w:rPr>
                <w:rFonts w:ascii="Arial Narrow" w:hAnsi="Arial Narrow" w:cs="Arial"/>
              </w:rPr>
            </w:pPr>
            <w:r w:rsidRPr="00455235">
              <w:rPr>
                <w:rFonts w:ascii="Arial Narrow" w:hAnsi="Arial Narrow" w:cs="Arial"/>
                <w:b/>
              </w:rPr>
              <w:t xml:space="preserve">Secondary Constituents - </w:t>
            </w:r>
            <w:r w:rsidRPr="00455235">
              <w:rPr>
                <w:rFonts w:ascii="Arial Narrow" w:hAnsi="Arial Narrow" w:cs="Arial"/>
              </w:rPr>
              <w:t>Many constituents (such as calcium, sodium, or iron) which are often found in drinking water can cause taste, color, and odor problems. The taste and odor constituents are called secondary constituents and are regulated by the State of Texas, not the EPA. These constituents are not causes for health concern. Therefore, secondaries are not required to be reported in this document, but they may greatly affect the appearance and taste of your water.</w:t>
            </w:r>
          </w:p>
          <w:p w14:paraId="50F86166" w14:textId="77777777" w:rsidR="00455235" w:rsidRPr="00455235" w:rsidRDefault="00455235" w:rsidP="00455235">
            <w:pPr>
              <w:spacing w:after="0" w:line="240" w:lineRule="auto"/>
              <w:rPr>
                <w:rFonts w:ascii="Arial Narrow" w:hAnsi="Arial Narrow" w:cs="Arial"/>
              </w:rPr>
            </w:pPr>
          </w:p>
          <w:p w14:paraId="63BD58B3" w14:textId="77777777" w:rsidR="00455235" w:rsidRPr="00455235" w:rsidRDefault="00455235" w:rsidP="00455235">
            <w:pPr>
              <w:spacing w:after="0" w:line="240" w:lineRule="auto"/>
              <w:rPr>
                <w:rFonts w:ascii="Arial Narrow" w:hAnsi="Arial Narrow" w:cs="Arial"/>
              </w:rPr>
            </w:pPr>
            <w:r w:rsidRPr="00455235">
              <w:rPr>
                <w:rFonts w:ascii="Arial Narrow" w:hAnsi="Arial Narrow" w:cs="Arial"/>
                <w:b/>
              </w:rPr>
              <w:t xml:space="preserve">SPECIAL NOTICE - Required language for ALL community public water supplies: </w:t>
            </w:r>
            <w:r w:rsidRPr="00455235">
              <w:rPr>
                <w:rFonts w:ascii="Arial Narrow" w:hAnsi="Arial Narrow" w:cs="Arial"/>
              </w:rPr>
              <w:t>You may be more vulnerable than the general population to certain microbial contaminants, such as Cryptosporidium, in drinking water.  Infants, some elderly or immunocompromised persons such as those undergoing chemotherapy for cancer; those who have undergone organ transplants; those who are undergoing treatment with steroids; and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at 1.800.426.4791.</w:t>
            </w:r>
          </w:p>
          <w:p w14:paraId="7200B247" w14:textId="77777777" w:rsidR="00455235" w:rsidRPr="00455235" w:rsidRDefault="00455235" w:rsidP="00455235">
            <w:pPr>
              <w:spacing w:after="0" w:line="240" w:lineRule="auto"/>
              <w:rPr>
                <w:rFonts w:ascii="Arial Narrow" w:hAnsi="Arial Narrow" w:cs="Arial"/>
              </w:rPr>
            </w:pPr>
          </w:p>
          <w:p w14:paraId="1FC4332C" w14:textId="77777777" w:rsidR="00455235" w:rsidRPr="00455235" w:rsidRDefault="00455235" w:rsidP="00455235">
            <w:pPr>
              <w:spacing w:after="0" w:line="240" w:lineRule="auto"/>
              <w:rPr>
                <w:rFonts w:ascii="Arial Narrow" w:hAnsi="Arial Narrow" w:cs="Arial"/>
              </w:rPr>
            </w:pPr>
            <w:r w:rsidRPr="00455235">
              <w:rPr>
                <w:rFonts w:ascii="Arial Narrow" w:hAnsi="Arial Narrow" w:cs="Arial"/>
                <w:b/>
              </w:rPr>
              <w:t>PUBLIC PARTICIPATION OPPORTUNITIES</w:t>
            </w:r>
            <w:r w:rsidRPr="00455235">
              <w:rPr>
                <w:rFonts w:ascii="Arial Narrow" w:hAnsi="Arial Narrow" w:cs="Arial"/>
              </w:rPr>
              <w:t xml:space="preserve"> - If you would like to talk to </w:t>
            </w:r>
            <w:proofErr w:type="gramStart"/>
            <w:r w:rsidRPr="00455235">
              <w:rPr>
                <w:rFonts w:ascii="Arial Narrow" w:hAnsi="Arial Narrow" w:cs="Arial"/>
              </w:rPr>
              <w:t>an</w:t>
            </w:r>
            <w:proofErr w:type="gramEnd"/>
            <w:r w:rsidRPr="00455235">
              <w:rPr>
                <w:rFonts w:ascii="Arial Narrow" w:hAnsi="Arial Narrow" w:cs="Arial"/>
              </w:rPr>
              <w:t xml:space="preserve"> West Brazos representative about your Water Quality Report, please call us at 254-300-5757, For more information from the EPA, you may call the U.S. Environmental Protection Agency Safe Drinking Water Hotline 1.800.426.4791.</w:t>
            </w:r>
          </w:p>
          <w:p w14:paraId="44EBEFAF" w14:textId="77777777" w:rsidR="00455235" w:rsidRPr="00455235" w:rsidRDefault="00455235" w:rsidP="00455235">
            <w:pPr>
              <w:spacing w:after="0" w:line="240" w:lineRule="auto"/>
              <w:rPr>
                <w:rFonts w:ascii="Arial Narrow" w:hAnsi="Arial Narrow" w:cs="Arial"/>
              </w:rPr>
            </w:pPr>
          </w:p>
          <w:p w14:paraId="2A56D81B" w14:textId="77777777" w:rsidR="00455235" w:rsidRPr="00455235" w:rsidRDefault="00455235" w:rsidP="00455235">
            <w:pPr>
              <w:spacing w:after="0" w:line="240" w:lineRule="auto"/>
              <w:rPr>
                <w:rFonts w:ascii="Arial Narrow" w:hAnsi="Arial Narrow"/>
                <w:sz w:val="24"/>
                <w:szCs w:val="24"/>
                <w:lang w:val="es-MX"/>
              </w:rPr>
            </w:pPr>
            <w:r w:rsidRPr="00455235">
              <w:rPr>
                <w:rFonts w:ascii="Arial Narrow" w:hAnsi="Arial Narrow" w:cs="Arial"/>
                <w:b/>
                <w:sz w:val="24"/>
                <w:szCs w:val="24"/>
                <w:lang w:val="es-ES"/>
              </w:rPr>
              <w:t xml:space="preserve">En </w:t>
            </w:r>
            <w:proofErr w:type="gramStart"/>
            <w:r w:rsidRPr="00455235">
              <w:rPr>
                <w:rFonts w:ascii="Arial Narrow" w:hAnsi="Arial Narrow" w:cs="Arial"/>
                <w:b/>
                <w:sz w:val="24"/>
                <w:szCs w:val="24"/>
                <w:lang w:val="es-ES"/>
              </w:rPr>
              <w:t>Español</w:t>
            </w:r>
            <w:proofErr w:type="gramEnd"/>
            <w:r w:rsidRPr="00455235">
              <w:rPr>
                <w:rFonts w:ascii="Arial Narrow" w:hAnsi="Arial Narrow" w:cs="Arial"/>
                <w:b/>
                <w:sz w:val="24"/>
                <w:szCs w:val="24"/>
                <w:lang w:val="es-ES"/>
              </w:rPr>
              <w:t xml:space="preserve"> - </w:t>
            </w:r>
            <w:r w:rsidRPr="00455235">
              <w:rPr>
                <w:rFonts w:ascii="Arial Narrow" w:hAnsi="Arial Narrow"/>
                <w:sz w:val="24"/>
                <w:szCs w:val="24"/>
                <w:lang w:val="es-MX"/>
              </w:rPr>
              <w:t xml:space="preserve">Este informe incluye información importante sobre el agua potable. Si tiene preguntas o comentarios sobre este informe en español, favor de llamar al tel. </w:t>
            </w:r>
            <w:r w:rsidRPr="00455235">
              <w:rPr>
                <w:rFonts w:ascii="Arial Narrow" w:hAnsi="Arial Narrow"/>
                <w:sz w:val="24"/>
                <w:szCs w:val="24"/>
                <w:lang w:val="es-ES"/>
              </w:rPr>
              <w:t xml:space="preserve"> </w:t>
            </w:r>
            <w:r w:rsidRPr="00455235">
              <w:rPr>
                <w:rFonts w:ascii="Arial Narrow" w:hAnsi="Arial Narrow"/>
                <w:sz w:val="24"/>
                <w:szCs w:val="24"/>
                <w:lang w:val="es-MX"/>
              </w:rPr>
              <w:t xml:space="preserve"> para hablar con una persona bilingüe en español.</w:t>
            </w:r>
          </w:p>
          <w:p w14:paraId="061B81C0" w14:textId="77777777" w:rsidR="007814E8" w:rsidRDefault="007814E8">
            <w:pPr>
              <w:spacing w:after="0" w:line="240" w:lineRule="auto"/>
            </w:pPr>
          </w:p>
          <w:p w14:paraId="06D4FFD2" w14:textId="77777777" w:rsidR="00455235" w:rsidRPr="00455235" w:rsidRDefault="00455235" w:rsidP="00455235">
            <w:pPr>
              <w:spacing w:after="0" w:line="240" w:lineRule="auto"/>
              <w:rPr>
                <w:rFonts w:ascii="Arial Narrow" w:hAnsi="Arial Narrow"/>
                <w:b/>
              </w:rPr>
            </w:pPr>
            <w:r w:rsidRPr="00455235">
              <w:rPr>
                <w:rFonts w:ascii="Arial Narrow" w:hAnsi="Arial Narrow"/>
                <w:b/>
              </w:rPr>
              <w:t>Maximum Contaminant Level (MCL)</w:t>
            </w:r>
          </w:p>
          <w:p w14:paraId="3466C3AD" w14:textId="77777777" w:rsidR="00455235" w:rsidRPr="00455235" w:rsidRDefault="00455235" w:rsidP="00455235">
            <w:pPr>
              <w:spacing w:after="0" w:line="240" w:lineRule="auto"/>
              <w:rPr>
                <w:rFonts w:ascii="Arial Narrow" w:hAnsi="Arial Narrow"/>
              </w:rPr>
            </w:pPr>
            <w:r w:rsidRPr="00455235">
              <w:rPr>
                <w:rFonts w:ascii="Arial Narrow" w:hAnsi="Arial Narrow"/>
              </w:rPr>
              <w:t>The highest permissible level of a contaminant in drinking water.  MCLs are set as close as possible to MCLGs as feasible using the best available technology.</w:t>
            </w:r>
          </w:p>
          <w:p w14:paraId="656D9A03" w14:textId="77777777" w:rsidR="00455235" w:rsidRPr="00455235" w:rsidRDefault="00455235" w:rsidP="00455235">
            <w:pPr>
              <w:spacing w:after="0" w:line="240" w:lineRule="auto"/>
              <w:rPr>
                <w:rFonts w:ascii="Arial" w:hAnsi="Arial"/>
                <w:sz w:val="8"/>
                <w:szCs w:val="8"/>
              </w:rPr>
            </w:pPr>
          </w:p>
          <w:p w14:paraId="38BA60F2" w14:textId="77777777" w:rsidR="00455235" w:rsidRPr="00455235" w:rsidRDefault="00455235" w:rsidP="00455235">
            <w:pPr>
              <w:spacing w:after="0" w:line="240" w:lineRule="auto"/>
              <w:rPr>
                <w:rFonts w:ascii="Arial Narrow" w:hAnsi="Arial Narrow"/>
              </w:rPr>
            </w:pPr>
            <w:r w:rsidRPr="00455235">
              <w:rPr>
                <w:rFonts w:ascii="Arial Narrow" w:hAnsi="Arial Narrow"/>
                <w:b/>
              </w:rPr>
              <w:t>Maximum Contaminant Level Goal (MCLG)</w:t>
            </w:r>
            <w:r w:rsidRPr="00455235">
              <w:rPr>
                <w:rFonts w:ascii="Arial Narrow" w:hAnsi="Arial Narrow"/>
              </w:rPr>
              <w:t xml:space="preserve"> - The level contaminant in drinking water below which there is no or expected health risk. MCLGs allow a margin of safety.</w:t>
            </w:r>
          </w:p>
          <w:p w14:paraId="6126076B" w14:textId="77777777" w:rsidR="00455235" w:rsidRPr="00455235" w:rsidRDefault="00455235" w:rsidP="00455235">
            <w:pPr>
              <w:spacing w:after="0" w:line="240" w:lineRule="auto"/>
              <w:rPr>
                <w:rFonts w:ascii="Arial Narrow" w:hAnsi="Arial Narrow"/>
                <w:sz w:val="8"/>
                <w:szCs w:val="8"/>
              </w:rPr>
            </w:pPr>
          </w:p>
          <w:p w14:paraId="0AF7761B" w14:textId="77777777" w:rsidR="00455235" w:rsidRPr="00455235" w:rsidRDefault="00455235" w:rsidP="00455235">
            <w:pPr>
              <w:spacing w:after="0" w:line="240" w:lineRule="auto"/>
              <w:rPr>
                <w:rFonts w:ascii="Arial Narrow" w:hAnsi="Arial Narrow"/>
              </w:rPr>
            </w:pPr>
            <w:r w:rsidRPr="00455235">
              <w:rPr>
                <w:rFonts w:ascii="Arial Narrow" w:hAnsi="Arial Narrow"/>
                <w:b/>
              </w:rPr>
              <w:t>Maximum Residual Disinfectant Level (MRDL)</w:t>
            </w:r>
            <w:r w:rsidRPr="00455235">
              <w:rPr>
                <w:rFonts w:ascii="Arial Narrow" w:hAnsi="Arial Narrow"/>
              </w:rPr>
              <w:t xml:space="preserve"> - The highest level of disinfectant allowed in drinking water.  There is convincing evidence that addition of a disinfectant is necessary for control of microbial contaminants.</w:t>
            </w:r>
          </w:p>
          <w:p w14:paraId="527AA24E" w14:textId="77777777" w:rsidR="00455235" w:rsidRPr="00455235" w:rsidRDefault="00455235" w:rsidP="00455235">
            <w:pPr>
              <w:spacing w:after="0" w:line="240" w:lineRule="auto"/>
              <w:rPr>
                <w:rFonts w:ascii="Arial Narrow" w:hAnsi="Arial Narrow"/>
                <w:sz w:val="8"/>
                <w:szCs w:val="8"/>
              </w:rPr>
            </w:pPr>
          </w:p>
          <w:p w14:paraId="1AE7F90A" w14:textId="45B16287" w:rsidR="00455235" w:rsidRDefault="00455235" w:rsidP="00455235">
            <w:pPr>
              <w:spacing w:after="0" w:line="240" w:lineRule="auto"/>
            </w:pPr>
            <w:r w:rsidRPr="00455235">
              <w:rPr>
                <w:rFonts w:ascii="Arial Narrow" w:hAnsi="Arial Narrow"/>
                <w:b/>
              </w:rPr>
              <w:t xml:space="preserve">Maximum Residual Disinfectant Level </w:t>
            </w:r>
            <w:proofErr w:type="gramStart"/>
            <w:r w:rsidRPr="00455235">
              <w:rPr>
                <w:rFonts w:ascii="Arial Narrow" w:hAnsi="Arial Narrow"/>
                <w:b/>
              </w:rPr>
              <w:t>Goal  (</w:t>
            </w:r>
            <w:proofErr w:type="gramEnd"/>
            <w:r w:rsidRPr="00455235">
              <w:rPr>
                <w:rFonts w:ascii="Arial Narrow" w:hAnsi="Arial Narrow"/>
                <w:b/>
              </w:rPr>
              <w:t>MRDLG</w:t>
            </w:r>
            <w:r w:rsidRPr="00455235">
              <w:rPr>
                <w:rFonts w:ascii="Arial Narrow" w:hAnsi="Arial Narrow"/>
              </w:rPr>
              <w:t>)  -  The level of a drinking water disinfectant below which there is no known or expected risk to health.  MRDLGs do not reflect the benefits of the use of a disinfectant to control microbial contamination</w:t>
            </w:r>
          </w:p>
        </w:tc>
        <w:tc>
          <w:tcPr>
            <w:tcW w:w="149" w:type="dxa"/>
          </w:tcPr>
          <w:p w14:paraId="45630AA3" w14:textId="77777777" w:rsidR="007814E8" w:rsidRDefault="007814E8">
            <w:pPr>
              <w:pStyle w:val="EmptyCellLayoutStyle"/>
              <w:spacing w:after="0" w:line="240" w:lineRule="auto"/>
            </w:pPr>
          </w:p>
        </w:tc>
      </w:tr>
      <w:tr w:rsidR="007814E8" w14:paraId="68886E7A" w14:textId="77777777" w:rsidTr="00455235">
        <w:trPr>
          <w:trHeight w:val="99"/>
        </w:trPr>
        <w:tc>
          <w:tcPr>
            <w:tcW w:w="20" w:type="dxa"/>
          </w:tcPr>
          <w:p w14:paraId="111FFA8D" w14:textId="77777777" w:rsidR="007814E8" w:rsidRDefault="007814E8">
            <w:pPr>
              <w:pStyle w:val="EmptyCellLayoutStyle"/>
              <w:spacing w:after="0" w:line="240" w:lineRule="auto"/>
            </w:pPr>
          </w:p>
        </w:tc>
        <w:tc>
          <w:tcPr>
            <w:tcW w:w="20" w:type="dxa"/>
          </w:tcPr>
          <w:p w14:paraId="12DBB4F0" w14:textId="77777777" w:rsidR="007814E8" w:rsidRDefault="007814E8">
            <w:pPr>
              <w:pStyle w:val="EmptyCellLayoutStyle"/>
              <w:spacing w:after="0" w:line="240" w:lineRule="auto"/>
            </w:pPr>
          </w:p>
        </w:tc>
        <w:tc>
          <w:tcPr>
            <w:tcW w:w="913" w:type="dxa"/>
          </w:tcPr>
          <w:p w14:paraId="11B91A21" w14:textId="77777777" w:rsidR="007814E8" w:rsidRDefault="007814E8">
            <w:pPr>
              <w:pStyle w:val="EmptyCellLayoutStyle"/>
              <w:spacing w:after="0" w:line="240" w:lineRule="auto"/>
            </w:pPr>
          </w:p>
        </w:tc>
        <w:tc>
          <w:tcPr>
            <w:tcW w:w="140" w:type="dxa"/>
          </w:tcPr>
          <w:p w14:paraId="052C2DA6" w14:textId="77777777" w:rsidR="007814E8" w:rsidRDefault="007814E8">
            <w:pPr>
              <w:pStyle w:val="EmptyCellLayoutStyle"/>
              <w:spacing w:after="0" w:line="240" w:lineRule="auto"/>
            </w:pPr>
          </w:p>
        </w:tc>
        <w:tc>
          <w:tcPr>
            <w:tcW w:w="11692" w:type="dxa"/>
          </w:tcPr>
          <w:p w14:paraId="0ADFDBA0" w14:textId="77777777" w:rsidR="007814E8" w:rsidRDefault="007814E8">
            <w:pPr>
              <w:pStyle w:val="EmptyCellLayoutStyle"/>
              <w:spacing w:after="0" w:line="240" w:lineRule="auto"/>
            </w:pPr>
          </w:p>
        </w:tc>
        <w:tc>
          <w:tcPr>
            <w:tcW w:w="20" w:type="dxa"/>
          </w:tcPr>
          <w:p w14:paraId="48F943F2" w14:textId="77777777" w:rsidR="007814E8" w:rsidRDefault="007814E8">
            <w:pPr>
              <w:pStyle w:val="EmptyCellLayoutStyle"/>
              <w:spacing w:after="0" w:line="240" w:lineRule="auto"/>
            </w:pPr>
          </w:p>
        </w:tc>
        <w:tc>
          <w:tcPr>
            <w:tcW w:w="20" w:type="dxa"/>
          </w:tcPr>
          <w:p w14:paraId="1DB064F2" w14:textId="77777777" w:rsidR="007814E8" w:rsidRDefault="007814E8">
            <w:pPr>
              <w:pStyle w:val="EmptyCellLayoutStyle"/>
              <w:spacing w:after="0" w:line="240" w:lineRule="auto"/>
            </w:pPr>
          </w:p>
        </w:tc>
        <w:tc>
          <w:tcPr>
            <w:tcW w:w="149" w:type="dxa"/>
          </w:tcPr>
          <w:p w14:paraId="131D5D13" w14:textId="77777777" w:rsidR="007814E8" w:rsidRDefault="007814E8">
            <w:pPr>
              <w:pStyle w:val="EmptyCellLayoutStyle"/>
              <w:spacing w:after="0" w:line="240" w:lineRule="auto"/>
            </w:pPr>
          </w:p>
        </w:tc>
      </w:tr>
      <w:tr w:rsidR="00DD44BD" w14:paraId="07B51349" w14:textId="77777777" w:rsidTr="00455235">
        <w:tc>
          <w:tcPr>
            <w:tcW w:w="20" w:type="dxa"/>
          </w:tcPr>
          <w:p w14:paraId="55033096" w14:textId="77777777" w:rsidR="007814E8" w:rsidRDefault="007814E8">
            <w:pPr>
              <w:pStyle w:val="EmptyCellLayoutStyle"/>
              <w:spacing w:after="0" w:line="240" w:lineRule="auto"/>
            </w:pPr>
          </w:p>
        </w:tc>
        <w:tc>
          <w:tcPr>
            <w:tcW w:w="20" w:type="dxa"/>
          </w:tcPr>
          <w:p w14:paraId="766BC467" w14:textId="77777777" w:rsidR="007814E8" w:rsidRDefault="007814E8">
            <w:pPr>
              <w:pStyle w:val="EmptyCellLayoutStyle"/>
              <w:spacing w:after="0" w:line="240" w:lineRule="auto"/>
            </w:pPr>
          </w:p>
        </w:tc>
        <w:tc>
          <w:tcPr>
            <w:tcW w:w="12745"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7814E8" w14:paraId="7315DE93" w14:textId="77777777">
              <w:trPr>
                <w:trHeight w:val="276"/>
              </w:trPr>
              <w:tc>
                <w:tcPr>
                  <w:tcW w:w="12746" w:type="dxa"/>
                  <w:tcBorders>
                    <w:top w:val="nil"/>
                    <w:left w:val="nil"/>
                    <w:bottom w:val="nil"/>
                    <w:right w:val="nil"/>
                  </w:tcBorders>
                  <w:tcMar>
                    <w:top w:w="0" w:type="dxa"/>
                    <w:left w:w="0" w:type="dxa"/>
                    <w:bottom w:w="0" w:type="dxa"/>
                    <w:right w:w="0" w:type="dxa"/>
                  </w:tcMar>
                </w:tcPr>
                <w:p w14:paraId="1F5AA26C" w14:textId="77777777" w:rsidR="007814E8" w:rsidRDefault="007814E8">
                  <w:pPr>
                    <w:spacing w:after="0" w:line="240" w:lineRule="auto"/>
                  </w:pPr>
                </w:p>
              </w:tc>
            </w:tr>
          </w:tbl>
          <w:p w14:paraId="2908A956" w14:textId="77777777" w:rsidR="007814E8" w:rsidRDefault="007814E8">
            <w:pPr>
              <w:spacing w:after="0" w:line="240" w:lineRule="auto"/>
            </w:pPr>
          </w:p>
        </w:tc>
        <w:tc>
          <w:tcPr>
            <w:tcW w:w="20" w:type="dxa"/>
          </w:tcPr>
          <w:p w14:paraId="6649AFD9" w14:textId="77777777" w:rsidR="007814E8" w:rsidRDefault="007814E8">
            <w:pPr>
              <w:pStyle w:val="EmptyCellLayoutStyle"/>
              <w:spacing w:after="0" w:line="240" w:lineRule="auto"/>
            </w:pPr>
          </w:p>
        </w:tc>
        <w:tc>
          <w:tcPr>
            <w:tcW w:w="20" w:type="dxa"/>
          </w:tcPr>
          <w:p w14:paraId="33EC13B1" w14:textId="77777777" w:rsidR="007814E8" w:rsidRDefault="007814E8">
            <w:pPr>
              <w:pStyle w:val="EmptyCellLayoutStyle"/>
              <w:spacing w:after="0" w:line="240" w:lineRule="auto"/>
            </w:pPr>
          </w:p>
        </w:tc>
        <w:tc>
          <w:tcPr>
            <w:tcW w:w="149" w:type="dxa"/>
          </w:tcPr>
          <w:p w14:paraId="02BC2A72" w14:textId="77777777" w:rsidR="007814E8" w:rsidRDefault="007814E8">
            <w:pPr>
              <w:pStyle w:val="EmptyCellLayoutStyle"/>
              <w:spacing w:after="0" w:line="240" w:lineRule="auto"/>
            </w:pPr>
          </w:p>
        </w:tc>
      </w:tr>
    </w:tbl>
    <w:p w14:paraId="11033CC7" w14:textId="77777777" w:rsidR="00455235" w:rsidRPr="00455235" w:rsidRDefault="00455235" w:rsidP="00455235">
      <w:pPr>
        <w:tabs>
          <w:tab w:val="left" w:pos="720"/>
        </w:tabs>
        <w:spacing w:after="0" w:line="240" w:lineRule="auto"/>
        <w:rPr>
          <w:rFonts w:ascii="Arial Narrow" w:hAnsi="Arial Narrow"/>
        </w:rPr>
      </w:pPr>
      <w:r w:rsidRPr="00455235">
        <w:rPr>
          <w:rFonts w:ascii="Arial Narrow" w:hAnsi="Arial Narrow"/>
          <w:b/>
        </w:rPr>
        <w:t>Treatment Technique (TT)</w:t>
      </w:r>
      <w:r w:rsidRPr="00455235">
        <w:rPr>
          <w:rFonts w:ascii="Arial Narrow" w:hAnsi="Arial Narrow"/>
        </w:rPr>
        <w:t xml:space="preserve"> A required process intended to reduce the level of a contaminant in drinking water.</w:t>
      </w:r>
    </w:p>
    <w:p w14:paraId="443F6985" w14:textId="77777777" w:rsidR="00455235" w:rsidRPr="00455235" w:rsidRDefault="00455235" w:rsidP="00455235">
      <w:pPr>
        <w:tabs>
          <w:tab w:val="left" w:pos="720"/>
        </w:tabs>
        <w:spacing w:after="0" w:line="240" w:lineRule="auto"/>
        <w:rPr>
          <w:rFonts w:ascii="Arial Narrow" w:hAnsi="Arial Narrow"/>
          <w:sz w:val="8"/>
          <w:szCs w:val="8"/>
        </w:rPr>
      </w:pPr>
    </w:p>
    <w:p w14:paraId="4FBFFB3E" w14:textId="77777777" w:rsidR="00455235" w:rsidRPr="00455235" w:rsidRDefault="00455235" w:rsidP="00455235">
      <w:pPr>
        <w:tabs>
          <w:tab w:val="left" w:pos="720"/>
        </w:tabs>
        <w:spacing w:after="0" w:line="240" w:lineRule="auto"/>
        <w:rPr>
          <w:rFonts w:ascii="Arial Narrow" w:hAnsi="Arial Narrow"/>
        </w:rPr>
      </w:pPr>
      <w:r w:rsidRPr="00455235">
        <w:rPr>
          <w:rFonts w:ascii="Arial Narrow" w:hAnsi="Arial Narrow"/>
          <w:b/>
        </w:rPr>
        <w:t>Action Level (AL)</w:t>
      </w:r>
      <w:r w:rsidRPr="00455235">
        <w:rPr>
          <w:rFonts w:ascii="Arial Narrow" w:hAnsi="Arial Narrow"/>
        </w:rPr>
        <w:t xml:space="preserve"> - The concentration of a contaminant which, if exceeded triggers treatment or other requirements that a water system must follow.</w:t>
      </w:r>
    </w:p>
    <w:p w14:paraId="131650E5" w14:textId="77777777" w:rsidR="00455235" w:rsidRPr="00455235" w:rsidRDefault="00455235" w:rsidP="00455235">
      <w:pPr>
        <w:tabs>
          <w:tab w:val="left" w:pos="720"/>
        </w:tabs>
        <w:spacing w:after="0" w:line="240" w:lineRule="auto"/>
        <w:rPr>
          <w:rFonts w:ascii="Arial Narrow" w:hAnsi="Arial Narrow"/>
          <w:sz w:val="8"/>
          <w:szCs w:val="8"/>
        </w:rPr>
      </w:pPr>
    </w:p>
    <w:p w14:paraId="5A2A0CB9" w14:textId="77777777" w:rsidR="00455235" w:rsidRPr="00455235" w:rsidRDefault="00455235" w:rsidP="00455235">
      <w:pPr>
        <w:tabs>
          <w:tab w:val="left" w:pos="720"/>
        </w:tabs>
        <w:spacing w:after="0" w:line="240" w:lineRule="auto"/>
        <w:rPr>
          <w:rFonts w:ascii="Arial Narrow" w:hAnsi="Arial Narrow"/>
        </w:rPr>
      </w:pPr>
      <w:r w:rsidRPr="00455235">
        <w:rPr>
          <w:rFonts w:ascii="Arial Narrow" w:hAnsi="Arial Narrow"/>
          <w:b/>
        </w:rPr>
        <w:t>ppm</w:t>
      </w:r>
      <w:r w:rsidRPr="00455235">
        <w:rPr>
          <w:rFonts w:ascii="Arial Narrow" w:hAnsi="Arial Narrow"/>
        </w:rPr>
        <w:t xml:space="preserve"> - </w:t>
      </w:r>
      <w:r w:rsidRPr="00455235">
        <w:rPr>
          <w:rFonts w:ascii="Arial Narrow" w:hAnsi="Arial Narrow"/>
        </w:rPr>
        <w:tab/>
        <w:t xml:space="preserve">parts per million, or milligrams </w:t>
      </w:r>
      <w:proofErr w:type="gramStart"/>
      <w:r w:rsidRPr="00455235">
        <w:rPr>
          <w:rFonts w:ascii="Arial Narrow" w:hAnsi="Arial Narrow"/>
        </w:rPr>
        <w:t>per  liter</w:t>
      </w:r>
      <w:proofErr w:type="gramEnd"/>
      <w:r w:rsidRPr="00455235">
        <w:rPr>
          <w:rFonts w:ascii="Arial Narrow" w:hAnsi="Arial Narrow"/>
        </w:rPr>
        <w:t xml:space="preserve"> (mg/l)</w:t>
      </w:r>
    </w:p>
    <w:p w14:paraId="1A370381" w14:textId="77777777" w:rsidR="00455235" w:rsidRPr="00455235" w:rsidRDefault="00455235" w:rsidP="00455235">
      <w:pPr>
        <w:tabs>
          <w:tab w:val="left" w:pos="720"/>
        </w:tabs>
        <w:spacing w:after="0" w:line="240" w:lineRule="auto"/>
        <w:rPr>
          <w:rFonts w:ascii="Arial Narrow" w:hAnsi="Arial Narrow"/>
          <w:b/>
          <w:sz w:val="10"/>
          <w:szCs w:val="10"/>
        </w:rPr>
      </w:pPr>
    </w:p>
    <w:p w14:paraId="4B8E2DBA" w14:textId="77777777" w:rsidR="00455235" w:rsidRPr="00455235" w:rsidRDefault="00455235" w:rsidP="00455235">
      <w:pPr>
        <w:tabs>
          <w:tab w:val="left" w:pos="720"/>
        </w:tabs>
        <w:spacing w:after="0" w:line="240" w:lineRule="auto"/>
        <w:rPr>
          <w:rFonts w:ascii="Arial Narrow" w:hAnsi="Arial Narrow"/>
        </w:rPr>
      </w:pPr>
      <w:r w:rsidRPr="00455235">
        <w:rPr>
          <w:rFonts w:ascii="Arial Narrow" w:hAnsi="Arial Narrow"/>
          <w:b/>
        </w:rPr>
        <w:t>ppb</w:t>
      </w:r>
      <w:r w:rsidRPr="00455235">
        <w:rPr>
          <w:rFonts w:ascii="Arial Narrow" w:hAnsi="Arial Narrow"/>
        </w:rPr>
        <w:t xml:space="preserve"> - </w:t>
      </w:r>
      <w:r w:rsidRPr="00455235">
        <w:rPr>
          <w:rFonts w:ascii="Arial Narrow" w:hAnsi="Arial Narrow"/>
        </w:rPr>
        <w:tab/>
        <w:t>parts per billion, or micrograms per liter (µg/L)</w:t>
      </w:r>
    </w:p>
    <w:p w14:paraId="287D0573" w14:textId="77777777" w:rsidR="00455235" w:rsidRPr="00455235" w:rsidRDefault="00455235" w:rsidP="00455235">
      <w:pPr>
        <w:tabs>
          <w:tab w:val="left" w:pos="720"/>
        </w:tabs>
        <w:spacing w:after="0" w:line="240" w:lineRule="auto"/>
        <w:rPr>
          <w:rFonts w:ascii="Arial Narrow" w:hAnsi="Arial Narrow"/>
          <w:b/>
          <w:sz w:val="10"/>
          <w:szCs w:val="10"/>
        </w:rPr>
      </w:pPr>
    </w:p>
    <w:p w14:paraId="5F46CE30" w14:textId="77777777" w:rsidR="00455235" w:rsidRPr="00455235" w:rsidRDefault="00455235" w:rsidP="00455235">
      <w:pPr>
        <w:tabs>
          <w:tab w:val="left" w:pos="720"/>
        </w:tabs>
        <w:spacing w:after="0" w:line="240" w:lineRule="auto"/>
        <w:rPr>
          <w:rFonts w:ascii="Arial Narrow" w:hAnsi="Arial Narrow"/>
        </w:rPr>
      </w:pPr>
      <w:r w:rsidRPr="00455235">
        <w:rPr>
          <w:rFonts w:ascii="Arial Narrow" w:hAnsi="Arial Narrow"/>
          <w:b/>
        </w:rPr>
        <w:t xml:space="preserve">ppt </w:t>
      </w:r>
      <w:r w:rsidRPr="00455235">
        <w:rPr>
          <w:rFonts w:ascii="Arial Narrow" w:hAnsi="Arial Narrow"/>
        </w:rPr>
        <w:t xml:space="preserve">- </w:t>
      </w:r>
      <w:r w:rsidRPr="00455235">
        <w:rPr>
          <w:rFonts w:ascii="Arial Narrow" w:hAnsi="Arial Narrow"/>
        </w:rPr>
        <w:tab/>
        <w:t>parts per trillion, or nanograms per liter</w:t>
      </w:r>
    </w:p>
    <w:p w14:paraId="3A60F73B" w14:textId="77777777" w:rsidR="00455235" w:rsidRPr="00455235" w:rsidRDefault="00455235" w:rsidP="00455235">
      <w:pPr>
        <w:tabs>
          <w:tab w:val="left" w:pos="720"/>
        </w:tabs>
        <w:spacing w:after="0" w:line="240" w:lineRule="auto"/>
        <w:rPr>
          <w:rFonts w:ascii="Arial Narrow" w:hAnsi="Arial Narrow"/>
          <w:b/>
          <w:sz w:val="10"/>
          <w:szCs w:val="10"/>
        </w:rPr>
      </w:pPr>
    </w:p>
    <w:p w14:paraId="34F96C93" w14:textId="77777777" w:rsidR="00455235" w:rsidRPr="00455235" w:rsidRDefault="00455235" w:rsidP="00455235">
      <w:pPr>
        <w:tabs>
          <w:tab w:val="left" w:pos="720"/>
        </w:tabs>
        <w:spacing w:after="0" w:line="240" w:lineRule="auto"/>
        <w:rPr>
          <w:rFonts w:ascii="Arial Narrow" w:hAnsi="Arial Narrow"/>
        </w:rPr>
      </w:pPr>
      <w:proofErr w:type="spellStart"/>
      <w:r w:rsidRPr="00455235">
        <w:rPr>
          <w:rFonts w:ascii="Arial Narrow" w:hAnsi="Arial Narrow"/>
          <w:b/>
        </w:rPr>
        <w:t>ppq</w:t>
      </w:r>
      <w:proofErr w:type="spellEnd"/>
      <w:r w:rsidRPr="00455235">
        <w:rPr>
          <w:rFonts w:ascii="Arial Narrow" w:hAnsi="Arial Narrow"/>
        </w:rPr>
        <w:t xml:space="preserve"> - </w:t>
      </w:r>
      <w:r w:rsidRPr="00455235">
        <w:rPr>
          <w:rFonts w:ascii="Arial Narrow" w:hAnsi="Arial Narrow"/>
        </w:rPr>
        <w:tab/>
        <w:t>parts per quadrillion, or picograms per liter</w:t>
      </w:r>
    </w:p>
    <w:p w14:paraId="5FC70A95" w14:textId="77777777" w:rsidR="00455235" w:rsidRPr="00455235" w:rsidRDefault="00455235" w:rsidP="00455235">
      <w:pPr>
        <w:tabs>
          <w:tab w:val="left" w:pos="720"/>
        </w:tabs>
        <w:spacing w:after="0" w:line="240" w:lineRule="auto"/>
        <w:rPr>
          <w:rFonts w:ascii="Arial Narrow" w:hAnsi="Arial Narrow"/>
          <w:b/>
          <w:sz w:val="10"/>
          <w:szCs w:val="10"/>
        </w:rPr>
      </w:pPr>
    </w:p>
    <w:p w14:paraId="71EDE565" w14:textId="77777777" w:rsidR="00455235" w:rsidRPr="00455235" w:rsidRDefault="00455235" w:rsidP="00455235">
      <w:pPr>
        <w:tabs>
          <w:tab w:val="left" w:pos="720"/>
        </w:tabs>
        <w:spacing w:after="0" w:line="240" w:lineRule="auto"/>
        <w:rPr>
          <w:rFonts w:ascii="Arial Narrow" w:hAnsi="Arial Narrow"/>
          <w:sz w:val="16"/>
          <w:szCs w:val="16"/>
        </w:rPr>
      </w:pPr>
      <w:r w:rsidRPr="00455235">
        <w:rPr>
          <w:rFonts w:ascii="Arial Narrow" w:hAnsi="Arial Narrow"/>
          <w:b/>
        </w:rPr>
        <w:t>NTU</w:t>
      </w:r>
      <w:r w:rsidRPr="00455235">
        <w:rPr>
          <w:rFonts w:ascii="Arial Narrow" w:hAnsi="Arial Narrow"/>
        </w:rPr>
        <w:t xml:space="preserve"> -</w:t>
      </w:r>
      <w:r w:rsidRPr="00455235">
        <w:rPr>
          <w:rFonts w:ascii="Arial Narrow" w:hAnsi="Arial Narrow"/>
        </w:rPr>
        <w:tab/>
        <w:t>Nephelometric Turbidity Units</w:t>
      </w:r>
    </w:p>
    <w:p w14:paraId="4E8649C7" w14:textId="77777777" w:rsidR="00455235" w:rsidRPr="00455235" w:rsidRDefault="00455235" w:rsidP="00455235">
      <w:pPr>
        <w:tabs>
          <w:tab w:val="left" w:pos="720"/>
        </w:tabs>
        <w:spacing w:after="0" w:line="240" w:lineRule="auto"/>
        <w:rPr>
          <w:rFonts w:ascii="Arial Narrow" w:hAnsi="Arial Narrow"/>
          <w:b/>
          <w:sz w:val="16"/>
          <w:szCs w:val="16"/>
        </w:rPr>
      </w:pPr>
    </w:p>
    <w:p w14:paraId="10C93B53" w14:textId="77777777" w:rsidR="00455235" w:rsidRPr="00455235" w:rsidRDefault="00455235" w:rsidP="00455235">
      <w:pPr>
        <w:tabs>
          <w:tab w:val="left" w:pos="720"/>
        </w:tabs>
        <w:spacing w:after="0" w:line="240" w:lineRule="auto"/>
        <w:rPr>
          <w:rFonts w:ascii="Arial Narrow" w:hAnsi="Arial Narrow"/>
          <w:sz w:val="16"/>
          <w:szCs w:val="16"/>
        </w:rPr>
      </w:pPr>
      <w:r w:rsidRPr="00455235">
        <w:rPr>
          <w:rFonts w:ascii="Arial Narrow" w:hAnsi="Arial Narrow"/>
          <w:b/>
          <w:sz w:val="16"/>
          <w:szCs w:val="16"/>
        </w:rPr>
        <w:t>MFL</w:t>
      </w:r>
      <w:r w:rsidRPr="00455235">
        <w:rPr>
          <w:rFonts w:ascii="Arial Narrow" w:hAnsi="Arial Narrow"/>
          <w:sz w:val="16"/>
          <w:szCs w:val="16"/>
        </w:rPr>
        <w:t xml:space="preserve"> - </w:t>
      </w:r>
      <w:r w:rsidRPr="00455235">
        <w:rPr>
          <w:rFonts w:ascii="Arial Narrow" w:hAnsi="Arial Narrow"/>
          <w:sz w:val="16"/>
          <w:szCs w:val="16"/>
        </w:rPr>
        <w:tab/>
        <w:t>million fibers per liter (a measure of asbestos)</w:t>
      </w:r>
    </w:p>
    <w:p w14:paraId="12F5A570" w14:textId="77777777" w:rsidR="00455235" w:rsidRPr="00455235" w:rsidRDefault="00455235" w:rsidP="00455235">
      <w:pPr>
        <w:tabs>
          <w:tab w:val="left" w:pos="720"/>
        </w:tabs>
        <w:spacing w:after="0" w:line="240" w:lineRule="auto"/>
        <w:rPr>
          <w:rFonts w:ascii="Arial Narrow" w:hAnsi="Arial Narrow"/>
          <w:b/>
          <w:sz w:val="16"/>
          <w:szCs w:val="16"/>
        </w:rPr>
      </w:pPr>
    </w:p>
    <w:p w14:paraId="74D87BB2" w14:textId="77777777" w:rsidR="00455235" w:rsidRDefault="00455235" w:rsidP="00455235">
      <w:pPr>
        <w:tabs>
          <w:tab w:val="left" w:pos="720"/>
        </w:tabs>
        <w:spacing w:after="0" w:line="240" w:lineRule="auto"/>
        <w:rPr>
          <w:rFonts w:ascii="Arial Narrow" w:hAnsi="Arial Narrow"/>
        </w:rPr>
      </w:pPr>
      <w:proofErr w:type="spellStart"/>
      <w:r w:rsidRPr="00455235">
        <w:rPr>
          <w:rFonts w:ascii="Arial Narrow" w:hAnsi="Arial Narrow"/>
          <w:b/>
        </w:rPr>
        <w:t>pCi</w:t>
      </w:r>
      <w:proofErr w:type="spellEnd"/>
      <w:r w:rsidRPr="00455235">
        <w:rPr>
          <w:rFonts w:ascii="Arial Narrow" w:hAnsi="Arial Narrow"/>
          <w:b/>
        </w:rPr>
        <w:t>/L</w:t>
      </w:r>
      <w:r w:rsidRPr="00455235">
        <w:rPr>
          <w:rFonts w:ascii="Arial Narrow" w:hAnsi="Arial Narrow"/>
        </w:rPr>
        <w:t xml:space="preserve"> - </w:t>
      </w:r>
      <w:r w:rsidRPr="00455235">
        <w:rPr>
          <w:rFonts w:ascii="Arial Narrow" w:hAnsi="Arial Narrow"/>
        </w:rPr>
        <w:tab/>
        <w:t>picocuries per liter (a measure of radioactivity)</w:t>
      </w:r>
    </w:p>
    <w:p w14:paraId="6B3B24F3" w14:textId="77777777" w:rsidR="00AE5A0E" w:rsidRDefault="00AE5A0E" w:rsidP="00455235">
      <w:pPr>
        <w:tabs>
          <w:tab w:val="left" w:pos="720"/>
        </w:tabs>
        <w:spacing w:after="0" w:line="240" w:lineRule="auto"/>
        <w:rPr>
          <w:rFonts w:ascii="Arial Narrow" w:hAnsi="Arial Narrow"/>
        </w:rPr>
      </w:pPr>
    </w:p>
    <w:p w14:paraId="28EA4545" w14:textId="62B98743" w:rsidR="007814E8" w:rsidRPr="009F685D" w:rsidRDefault="00AE5A0E">
      <w:pPr>
        <w:spacing w:after="0" w:line="240" w:lineRule="auto"/>
        <w:rPr>
          <w:rFonts w:ascii="Arial Narrow" w:hAnsi="Arial Narrow" w:cs="Arial"/>
        </w:rPr>
      </w:pPr>
      <w:r w:rsidRPr="00AE5A0E">
        <w:rPr>
          <w:rFonts w:ascii="Arial Narrow" w:hAnsi="Arial Narrow" w:cs="Arial"/>
          <w:b/>
        </w:rPr>
        <w:t xml:space="preserve">About the following pages - </w:t>
      </w:r>
      <w:r w:rsidRPr="00AE5A0E">
        <w:rPr>
          <w:rFonts w:ascii="Arial Narrow" w:hAnsi="Arial Narrow" w:cs="Arial"/>
        </w:rPr>
        <w:t xml:space="preserve">The pages that follow list all of the federally regulated or monitored contaminants which have been found in your drinking water. The U.S. EPA requires water systems to test for up to 97 </w:t>
      </w:r>
      <w:r w:rsidR="009F685D" w:rsidRPr="00AE5A0E">
        <w:rPr>
          <w:rFonts w:ascii="Arial Narrow" w:hAnsi="Arial Narrow" w:cs="Arial"/>
        </w:rPr>
        <w:t>contaminate</w:t>
      </w:r>
      <w:r w:rsidR="00EB3540">
        <w:br w:type="page"/>
      </w:r>
      <w:r w:rsidR="009F685D">
        <w:lastRenderedPageBreak/>
        <w:t>GG</w:t>
      </w:r>
    </w:p>
    <w:tbl>
      <w:tblPr>
        <w:tblW w:w="13042" w:type="dxa"/>
        <w:tblLayout w:type="fixed"/>
        <w:tblCellMar>
          <w:left w:w="0" w:type="dxa"/>
          <w:right w:w="0" w:type="dxa"/>
        </w:tblCellMar>
        <w:tblLook w:val="04A0" w:firstRow="1" w:lastRow="0" w:firstColumn="1" w:lastColumn="0" w:noHBand="0" w:noVBand="1"/>
      </w:tblPr>
      <w:tblGrid>
        <w:gridCol w:w="20"/>
        <w:gridCol w:w="20"/>
        <w:gridCol w:w="26"/>
        <w:gridCol w:w="20"/>
        <w:gridCol w:w="20"/>
        <w:gridCol w:w="20"/>
        <w:gridCol w:w="12686"/>
        <w:gridCol w:w="6"/>
        <w:gridCol w:w="14"/>
        <w:gridCol w:w="6"/>
        <w:gridCol w:w="14"/>
        <w:gridCol w:w="6"/>
        <w:gridCol w:w="20"/>
        <w:gridCol w:w="138"/>
        <w:gridCol w:w="6"/>
        <w:gridCol w:w="20"/>
      </w:tblGrid>
      <w:tr w:rsidR="007814E8" w14:paraId="16161723" w14:textId="77777777" w:rsidTr="00DE6BAF">
        <w:trPr>
          <w:gridAfter w:val="1"/>
          <w:wAfter w:w="20" w:type="dxa"/>
          <w:trHeight w:val="80"/>
        </w:trPr>
        <w:tc>
          <w:tcPr>
            <w:tcW w:w="20" w:type="dxa"/>
          </w:tcPr>
          <w:p w14:paraId="3E70279B" w14:textId="77777777" w:rsidR="007814E8" w:rsidRDefault="007814E8">
            <w:pPr>
              <w:pStyle w:val="EmptyCellLayoutStyle"/>
              <w:spacing w:after="0" w:line="240" w:lineRule="auto"/>
            </w:pPr>
          </w:p>
        </w:tc>
        <w:tc>
          <w:tcPr>
            <w:tcW w:w="20" w:type="dxa"/>
          </w:tcPr>
          <w:p w14:paraId="6FAC4058" w14:textId="77777777" w:rsidR="007814E8" w:rsidRDefault="007814E8">
            <w:pPr>
              <w:pStyle w:val="EmptyCellLayoutStyle"/>
              <w:spacing w:after="0" w:line="240" w:lineRule="auto"/>
            </w:pPr>
          </w:p>
        </w:tc>
        <w:tc>
          <w:tcPr>
            <w:tcW w:w="26" w:type="dxa"/>
          </w:tcPr>
          <w:p w14:paraId="3E2D6468" w14:textId="77777777" w:rsidR="007814E8" w:rsidRDefault="007814E8">
            <w:pPr>
              <w:pStyle w:val="EmptyCellLayoutStyle"/>
              <w:spacing w:after="0" w:line="240" w:lineRule="auto"/>
            </w:pPr>
          </w:p>
        </w:tc>
        <w:tc>
          <w:tcPr>
            <w:tcW w:w="20" w:type="dxa"/>
          </w:tcPr>
          <w:p w14:paraId="6E71CE1C" w14:textId="77777777" w:rsidR="007814E8" w:rsidRDefault="007814E8">
            <w:pPr>
              <w:pStyle w:val="EmptyCellLayoutStyle"/>
              <w:spacing w:after="0" w:line="240" w:lineRule="auto"/>
            </w:pPr>
          </w:p>
        </w:tc>
        <w:tc>
          <w:tcPr>
            <w:tcW w:w="20" w:type="dxa"/>
          </w:tcPr>
          <w:p w14:paraId="1EFCEA55" w14:textId="77777777" w:rsidR="007814E8" w:rsidRDefault="007814E8">
            <w:pPr>
              <w:pStyle w:val="EmptyCellLayoutStyle"/>
              <w:spacing w:after="0" w:line="240" w:lineRule="auto"/>
            </w:pPr>
          </w:p>
        </w:tc>
        <w:tc>
          <w:tcPr>
            <w:tcW w:w="12712" w:type="dxa"/>
            <w:gridSpan w:val="3"/>
          </w:tcPr>
          <w:p w14:paraId="67B6708E" w14:textId="77777777" w:rsidR="007814E8" w:rsidRDefault="007814E8">
            <w:pPr>
              <w:pStyle w:val="EmptyCellLayoutStyle"/>
              <w:spacing w:after="0" w:line="240" w:lineRule="auto"/>
            </w:pPr>
          </w:p>
        </w:tc>
        <w:tc>
          <w:tcPr>
            <w:tcW w:w="20" w:type="dxa"/>
            <w:gridSpan w:val="2"/>
          </w:tcPr>
          <w:p w14:paraId="5D08E1D5" w14:textId="77777777" w:rsidR="007814E8" w:rsidRDefault="007814E8">
            <w:pPr>
              <w:pStyle w:val="EmptyCellLayoutStyle"/>
              <w:spacing w:after="0" w:line="240" w:lineRule="auto"/>
            </w:pPr>
          </w:p>
        </w:tc>
        <w:tc>
          <w:tcPr>
            <w:tcW w:w="20" w:type="dxa"/>
            <w:gridSpan w:val="2"/>
          </w:tcPr>
          <w:p w14:paraId="38CC97F3" w14:textId="77777777" w:rsidR="007814E8" w:rsidRDefault="007814E8">
            <w:pPr>
              <w:pStyle w:val="EmptyCellLayoutStyle"/>
              <w:spacing w:after="0" w:line="240" w:lineRule="auto"/>
            </w:pPr>
          </w:p>
        </w:tc>
        <w:tc>
          <w:tcPr>
            <w:tcW w:w="164" w:type="dxa"/>
            <w:gridSpan w:val="3"/>
          </w:tcPr>
          <w:p w14:paraId="1BEE0A83" w14:textId="77777777" w:rsidR="007814E8" w:rsidRDefault="007814E8">
            <w:pPr>
              <w:pStyle w:val="EmptyCellLayoutStyle"/>
              <w:spacing w:after="0" w:line="240" w:lineRule="auto"/>
            </w:pPr>
          </w:p>
        </w:tc>
      </w:tr>
      <w:tr w:rsidR="00DD44BD" w14:paraId="38B0A363" w14:textId="77777777" w:rsidTr="00DE6BAF">
        <w:trPr>
          <w:gridAfter w:val="1"/>
          <w:wAfter w:w="20" w:type="dxa"/>
          <w:trHeight w:val="551"/>
        </w:trPr>
        <w:tc>
          <w:tcPr>
            <w:tcW w:w="20" w:type="dxa"/>
          </w:tcPr>
          <w:p w14:paraId="6882617E" w14:textId="77777777" w:rsidR="007814E8" w:rsidRDefault="007814E8">
            <w:pPr>
              <w:pStyle w:val="EmptyCellLayoutStyle"/>
              <w:spacing w:after="0" w:line="240" w:lineRule="auto"/>
            </w:pPr>
          </w:p>
        </w:tc>
        <w:tc>
          <w:tcPr>
            <w:tcW w:w="20" w:type="dxa"/>
          </w:tcPr>
          <w:p w14:paraId="6CE31F6C" w14:textId="77777777" w:rsidR="007814E8" w:rsidRDefault="007814E8">
            <w:pPr>
              <w:pStyle w:val="EmptyCellLayoutStyle"/>
              <w:spacing w:after="0" w:line="240" w:lineRule="auto"/>
            </w:pPr>
          </w:p>
        </w:tc>
        <w:tc>
          <w:tcPr>
            <w:tcW w:w="26" w:type="dxa"/>
          </w:tcPr>
          <w:p w14:paraId="60396DB7" w14:textId="77777777" w:rsidR="007814E8" w:rsidRDefault="007814E8">
            <w:pPr>
              <w:pStyle w:val="EmptyCellLayoutStyle"/>
              <w:spacing w:after="0" w:line="240" w:lineRule="auto"/>
            </w:pPr>
          </w:p>
        </w:tc>
        <w:tc>
          <w:tcPr>
            <w:tcW w:w="20" w:type="dxa"/>
          </w:tcPr>
          <w:p w14:paraId="1632EC82" w14:textId="77777777" w:rsidR="007814E8" w:rsidRDefault="007814E8">
            <w:pPr>
              <w:pStyle w:val="EmptyCellLayoutStyle"/>
              <w:spacing w:after="0" w:line="240" w:lineRule="auto"/>
            </w:pPr>
          </w:p>
        </w:tc>
        <w:tc>
          <w:tcPr>
            <w:tcW w:w="12772" w:type="dxa"/>
            <w:gridSpan w:val="8"/>
          </w:tcPr>
          <w:tbl>
            <w:tblPr>
              <w:tblW w:w="0" w:type="auto"/>
              <w:tblLayout w:type="fixed"/>
              <w:tblCellMar>
                <w:left w:w="0" w:type="dxa"/>
                <w:right w:w="0" w:type="dxa"/>
              </w:tblCellMar>
              <w:tblLook w:val="04A0" w:firstRow="1" w:lastRow="0" w:firstColumn="1" w:lastColumn="0" w:noHBand="0" w:noVBand="1"/>
            </w:tblPr>
            <w:tblGrid>
              <w:gridCol w:w="12751"/>
            </w:tblGrid>
            <w:tr w:rsidR="007814E8" w14:paraId="30B0CBE4" w14:textId="77777777">
              <w:trPr>
                <w:trHeight w:val="473"/>
              </w:trPr>
              <w:tc>
                <w:tcPr>
                  <w:tcW w:w="12751" w:type="dxa"/>
                  <w:tcBorders>
                    <w:top w:val="nil"/>
                    <w:left w:val="nil"/>
                    <w:bottom w:val="nil"/>
                    <w:right w:val="nil"/>
                  </w:tcBorders>
                  <w:tcMar>
                    <w:top w:w="39" w:type="dxa"/>
                    <w:left w:w="39" w:type="dxa"/>
                    <w:bottom w:w="39" w:type="dxa"/>
                    <w:right w:w="39" w:type="dxa"/>
                  </w:tcMar>
                </w:tcPr>
                <w:p w14:paraId="3AA807B3" w14:textId="77777777" w:rsidR="007814E8" w:rsidRDefault="00EB354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B3C3B03" w14:textId="77777777" w:rsidR="007814E8" w:rsidRDefault="00EB354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98AAF97" w14:textId="77777777" w:rsidR="007814E8" w:rsidRDefault="007814E8">
            <w:pPr>
              <w:spacing w:after="0" w:line="240" w:lineRule="auto"/>
            </w:pPr>
          </w:p>
        </w:tc>
        <w:tc>
          <w:tcPr>
            <w:tcW w:w="164" w:type="dxa"/>
            <w:gridSpan w:val="3"/>
          </w:tcPr>
          <w:p w14:paraId="21D6636A" w14:textId="77777777" w:rsidR="007814E8" w:rsidRDefault="007814E8">
            <w:pPr>
              <w:pStyle w:val="EmptyCellLayoutStyle"/>
              <w:spacing w:after="0" w:line="240" w:lineRule="auto"/>
            </w:pPr>
          </w:p>
        </w:tc>
      </w:tr>
      <w:tr w:rsidR="007814E8" w14:paraId="5C1A29F0" w14:textId="77777777" w:rsidTr="00DE6BAF">
        <w:trPr>
          <w:gridAfter w:val="1"/>
          <w:wAfter w:w="20" w:type="dxa"/>
          <w:trHeight w:val="21"/>
        </w:trPr>
        <w:tc>
          <w:tcPr>
            <w:tcW w:w="20" w:type="dxa"/>
          </w:tcPr>
          <w:p w14:paraId="6B78EA8C" w14:textId="77777777" w:rsidR="007814E8" w:rsidRDefault="007814E8">
            <w:pPr>
              <w:pStyle w:val="EmptyCellLayoutStyle"/>
              <w:spacing w:after="0" w:line="240" w:lineRule="auto"/>
            </w:pPr>
          </w:p>
        </w:tc>
        <w:tc>
          <w:tcPr>
            <w:tcW w:w="20" w:type="dxa"/>
          </w:tcPr>
          <w:p w14:paraId="18CAF80B" w14:textId="77777777" w:rsidR="007814E8" w:rsidRDefault="007814E8">
            <w:pPr>
              <w:pStyle w:val="EmptyCellLayoutStyle"/>
              <w:spacing w:after="0" w:line="240" w:lineRule="auto"/>
            </w:pPr>
          </w:p>
        </w:tc>
        <w:tc>
          <w:tcPr>
            <w:tcW w:w="26" w:type="dxa"/>
          </w:tcPr>
          <w:p w14:paraId="3D9A8926" w14:textId="77777777" w:rsidR="007814E8" w:rsidRDefault="007814E8">
            <w:pPr>
              <w:pStyle w:val="EmptyCellLayoutStyle"/>
              <w:spacing w:after="0" w:line="240" w:lineRule="auto"/>
            </w:pPr>
          </w:p>
        </w:tc>
        <w:tc>
          <w:tcPr>
            <w:tcW w:w="20" w:type="dxa"/>
          </w:tcPr>
          <w:p w14:paraId="6C8C57C2" w14:textId="77777777" w:rsidR="007814E8" w:rsidRDefault="007814E8">
            <w:pPr>
              <w:pStyle w:val="EmptyCellLayoutStyle"/>
              <w:spacing w:after="0" w:line="240" w:lineRule="auto"/>
            </w:pPr>
          </w:p>
        </w:tc>
        <w:tc>
          <w:tcPr>
            <w:tcW w:w="20" w:type="dxa"/>
          </w:tcPr>
          <w:p w14:paraId="5F0FAF53" w14:textId="77777777" w:rsidR="007814E8" w:rsidRDefault="007814E8">
            <w:pPr>
              <w:pStyle w:val="EmptyCellLayoutStyle"/>
              <w:spacing w:after="0" w:line="240" w:lineRule="auto"/>
            </w:pPr>
          </w:p>
        </w:tc>
        <w:tc>
          <w:tcPr>
            <w:tcW w:w="12712" w:type="dxa"/>
            <w:gridSpan w:val="3"/>
          </w:tcPr>
          <w:p w14:paraId="77C5FB1C" w14:textId="77777777" w:rsidR="007814E8" w:rsidRDefault="007814E8">
            <w:pPr>
              <w:pStyle w:val="EmptyCellLayoutStyle"/>
              <w:spacing w:after="0" w:line="240" w:lineRule="auto"/>
            </w:pPr>
          </w:p>
        </w:tc>
        <w:tc>
          <w:tcPr>
            <w:tcW w:w="20" w:type="dxa"/>
            <w:gridSpan w:val="2"/>
          </w:tcPr>
          <w:p w14:paraId="013F59F6" w14:textId="77777777" w:rsidR="007814E8" w:rsidRDefault="007814E8">
            <w:pPr>
              <w:pStyle w:val="EmptyCellLayoutStyle"/>
              <w:spacing w:after="0" w:line="240" w:lineRule="auto"/>
            </w:pPr>
          </w:p>
        </w:tc>
        <w:tc>
          <w:tcPr>
            <w:tcW w:w="20" w:type="dxa"/>
            <w:gridSpan w:val="2"/>
          </w:tcPr>
          <w:p w14:paraId="766ADE59" w14:textId="77777777" w:rsidR="007814E8" w:rsidRDefault="007814E8">
            <w:pPr>
              <w:pStyle w:val="EmptyCellLayoutStyle"/>
              <w:spacing w:after="0" w:line="240" w:lineRule="auto"/>
            </w:pPr>
          </w:p>
        </w:tc>
        <w:tc>
          <w:tcPr>
            <w:tcW w:w="164" w:type="dxa"/>
            <w:gridSpan w:val="3"/>
          </w:tcPr>
          <w:p w14:paraId="7CE0EE12" w14:textId="77777777" w:rsidR="007814E8" w:rsidRDefault="007814E8">
            <w:pPr>
              <w:pStyle w:val="EmptyCellLayoutStyle"/>
              <w:spacing w:after="0" w:line="240" w:lineRule="auto"/>
            </w:pPr>
          </w:p>
        </w:tc>
      </w:tr>
      <w:tr w:rsidR="00DD44BD" w14:paraId="1D067411" w14:textId="77777777" w:rsidTr="00DE6BAF">
        <w:trPr>
          <w:gridAfter w:val="2"/>
          <w:wAfter w:w="26" w:type="dxa"/>
        </w:trPr>
        <w:tc>
          <w:tcPr>
            <w:tcW w:w="20" w:type="dxa"/>
          </w:tcPr>
          <w:p w14:paraId="72C7D0B3" w14:textId="77777777" w:rsidR="007814E8" w:rsidRDefault="007814E8">
            <w:pPr>
              <w:pStyle w:val="EmptyCellLayoutStyle"/>
              <w:spacing w:after="0" w:line="240" w:lineRule="auto"/>
            </w:pPr>
          </w:p>
        </w:tc>
        <w:tc>
          <w:tcPr>
            <w:tcW w:w="20" w:type="dxa"/>
          </w:tcPr>
          <w:p w14:paraId="769E4E2C" w14:textId="77777777" w:rsidR="007814E8" w:rsidRDefault="007814E8">
            <w:pPr>
              <w:pStyle w:val="EmptyCellLayoutStyle"/>
              <w:spacing w:after="0" w:line="240" w:lineRule="auto"/>
            </w:pPr>
          </w:p>
        </w:tc>
        <w:tc>
          <w:tcPr>
            <w:tcW w:w="26" w:type="dxa"/>
          </w:tcPr>
          <w:p w14:paraId="3229E499" w14:textId="77777777" w:rsidR="007814E8" w:rsidRDefault="007814E8">
            <w:pPr>
              <w:pStyle w:val="EmptyCellLayoutStyle"/>
              <w:spacing w:after="0" w:line="240" w:lineRule="auto"/>
            </w:pPr>
          </w:p>
        </w:tc>
        <w:tc>
          <w:tcPr>
            <w:tcW w:w="1276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1"/>
              <w:gridCol w:w="1829"/>
              <w:gridCol w:w="1512"/>
              <w:gridCol w:w="898"/>
              <w:gridCol w:w="1652"/>
              <w:gridCol w:w="1653"/>
              <w:gridCol w:w="2566"/>
            </w:tblGrid>
            <w:tr w:rsidR="009C4777" w14:paraId="231FD158" w14:textId="77777777" w:rsidTr="004A6318">
              <w:trPr>
                <w:trHeight w:val="205"/>
              </w:trPr>
              <w:tc>
                <w:tcPr>
                  <w:tcW w:w="261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C3389BE" w14:textId="77777777" w:rsidR="009C4777" w:rsidRDefault="009C4777">
                  <w:pPr>
                    <w:spacing w:after="0" w:line="240" w:lineRule="auto"/>
                  </w:pPr>
                  <w:r>
                    <w:rPr>
                      <w:rFonts w:ascii="Calibri" w:eastAsia="Calibri" w:hAnsi="Calibri"/>
                      <w:color w:val="333399"/>
                      <w:sz w:val="18"/>
                    </w:rPr>
                    <w:t>Disinfectant</w:t>
                  </w:r>
                </w:p>
              </w:tc>
              <w:tc>
                <w:tcPr>
                  <w:tcW w:w="182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7EE6E" w14:textId="77777777" w:rsidR="009C4777" w:rsidRDefault="009C4777">
                  <w:pPr>
                    <w:spacing w:after="0" w:line="240" w:lineRule="auto"/>
                  </w:pPr>
                  <w:r>
                    <w:rPr>
                      <w:rFonts w:ascii="Calibri" w:eastAsia="Calibri" w:hAnsi="Calibri"/>
                      <w:color w:val="333399"/>
                      <w:sz w:val="18"/>
                    </w:rPr>
                    <w:t>Year</w:t>
                  </w:r>
                </w:p>
              </w:tc>
              <w:tc>
                <w:tcPr>
                  <w:tcW w:w="1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C2B279" w14:textId="77777777" w:rsidR="009C4777" w:rsidRDefault="009C4777">
                  <w:pPr>
                    <w:spacing w:after="0" w:line="240" w:lineRule="auto"/>
                  </w:pPr>
                  <w:r>
                    <w:rPr>
                      <w:rFonts w:ascii="Calibri" w:eastAsia="Calibri" w:hAnsi="Calibri"/>
                      <w:color w:val="333399"/>
                      <w:sz w:val="18"/>
                    </w:rPr>
                    <w:t>Average Level</w:t>
                  </w:r>
                </w:p>
              </w:tc>
              <w:tc>
                <w:tcPr>
                  <w:tcW w:w="898" w:type="dxa"/>
                  <w:tcBorders>
                    <w:top w:val="single" w:sz="7" w:space="0" w:color="808080"/>
                    <w:left w:val="single" w:sz="7" w:space="0" w:color="808080"/>
                    <w:bottom w:val="single" w:sz="7" w:space="0" w:color="808080"/>
                    <w:right w:val="single" w:sz="8" w:space="0" w:color="808080"/>
                  </w:tcBorders>
                  <w:shd w:val="clear" w:color="auto" w:fill="FFFFFF"/>
                  <w:tcMar>
                    <w:top w:w="39" w:type="dxa"/>
                    <w:left w:w="99" w:type="dxa"/>
                    <w:bottom w:w="39" w:type="dxa"/>
                    <w:right w:w="39" w:type="dxa"/>
                  </w:tcMar>
                </w:tcPr>
                <w:p w14:paraId="0445B4DC" w14:textId="77777777" w:rsidR="009C4777" w:rsidRDefault="009C4777">
                  <w:pPr>
                    <w:spacing w:after="0" w:line="240" w:lineRule="auto"/>
                  </w:pPr>
                  <w:r>
                    <w:rPr>
                      <w:rFonts w:ascii="Calibri" w:eastAsia="Calibri" w:hAnsi="Calibri"/>
                      <w:color w:val="333399"/>
                      <w:sz w:val="18"/>
                    </w:rPr>
                    <w:t>Unit</w:t>
                  </w:r>
                </w:p>
              </w:tc>
              <w:tc>
                <w:tcPr>
                  <w:tcW w:w="1652" w:type="dxa"/>
                  <w:tcBorders>
                    <w:top w:val="single" w:sz="8" w:space="0" w:color="808080"/>
                    <w:left w:val="single" w:sz="8" w:space="0" w:color="808080"/>
                    <w:bottom w:val="single" w:sz="8" w:space="0" w:color="808080"/>
                    <w:right w:val="single" w:sz="4" w:space="0" w:color="auto"/>
                  </w:tcBorders>
                  <w:shd w:val="clear" w:color="auto" w:fill="FFFFFF"/>
                  <w:tcMar>
                    <w:top w:w="39" w:type="dxa"/>
                    <w:left w:w="99" w:type="dxa"/>
                    <w:bottom w:w="39" w:type="dxa"/>
                    <w:right w:w="39" w:type="dxa"/>
                  </w:tcMar>
                </w:tcPr>
                <w:p w14:paraId="276742EE" w14:textId="5189D55C" w:rsidR="009C4777" w:rsidRDefault="00774E00">
                  <w:pPr>
                    <w:spacing w:after="0" w:line="240" w:lineRule="auto"/>
                  </w:pPr>
                  <w:r>
                    <w:rPr>
                      <w:rFonts w:ascii="Calibri" w:eastAsia="Calibri" w:hAnsi="Calibri"/>
                      <w:color w:val="1F3864"/>
                      <w:sz w:val="18"/>
                    </w:rPr>
                    <w:t>Minimum Level</w:t>
                  </w:r>
                </w:p>
              </w:tc>
              <w:tc>
                <w:tcPr>
                  <w:tcW w:w="1653" w:type="dxa"/>
                  <w:tcBorders>
                    <w:top w:val="single" w:sz="8" w:space="0" w:color="808080"/>
                    <w:left w:val="single" w:sz="8" w:space="0" w:color="808080"/>
                    <w:bottom w:val="single" w:sz="8" w:space="0" w:color="808080"/>
                    <w:right w:val="single" w:sz="4" w:space="0" w:color="auto"/>
                  </w:tcBorders>
                  <w:shd w:val="clear" w:color="auto" w:fill="FFFFFF"/>
                </w:tcPr>
                <w:p w14:paraId="01381ACA" w14:textId="65B58082" w:rsidR="009C4777" w:rsidRDefault="00774E00">
                  <w:pPr>
                    <w:spacing w:after="0" w:line="240" w:lineRule="auto"/>
                  </w:pPr>
                  <w:r>
                    <w:t xml:space="preserve">Maximum Level </w:t>
                  </w:r>
                </w:p>
              </w:tc>
              <w:tc>
                <w:tcPr>
                  <w:tcW w:w="2566" w:type="dxa"/>
                  <w:tcBorders>
                    <w:top w:val="single" w:sz="7" w:space="0" w:color="808080"/>
                    <w:left w:val="single" w:sz="4" w:space="0" w:color="auto"/>
                    <w:bottom w:val="single" w:sz="7" w:space="0" w:color="808080"/>
                    <w:right w:val="single" w:sz="7" w:space="0" w:color="808080"/>
                  </w:tcBorders>
                  <w:shd w:val="clear" w:color="auto" w:fill="FFFFFF"/>
                  <w:tcMar>
                    <w:top w:w="39" w:type="dxa"/>
                    <w:left w:w="99" w:type="dxa"/>
                    <w:bottom w:w="39" w:type="dxa"/>
                    <w:right w:w="39" w:type="dxa"/>
                  </w:tcMar>
                </w:tcPr>
                <w:p w14:paraId="60687A11" w14:textId="77777777" w:rsidR="009C4777" w:rsidRDefault="009C4777">
                  <w:pPr>
                    <w:spacing w:after="0" w:line="240" w:lineRule="auto"/>
                  </w:pPr>
                  <w:r>
                    <w:rPr>
                      <w:rFonts w:ascii="Calibri" w:eastAsia="Calibri" w:hAnsi="Calibri"/>
                      <w:color w:val="333399"/>
                      <w:sz w:val="18"/>
                    </w:rPr>
                    <w:t>MRDL/MRDLG Goal</w:t>
                  </w:r>
                </w:p>
              </w:tc>
            </w:tr>
            <w:tr w:rsidR="009C4777" w14:paraId="31F97D28" w14:textId="77777777" w:rsidTr="00403378">
              <w:trPr>
                <w:trHeight w:val="202"/>
              </w:trPr>
              <w:tc>
                <w:tcPr>
                  <w:tcW w:w="26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AEE2E1" w14:textId="67ADD993" w:rsidR="009C4777" w:rsidRDefault="009C4777">
                  <w:pPr>
                    <w:spacing w:after="0" w:line="240" w:lineRule="auto"/>
                  </w:pPr>
                  <w:r>
                    <w:t xml:space="preserve">Free Chlorine Residual </w:t>
                  </w:r>
                </w:p>
              </w:tc>
              <w:tc>
                <w:tcPr>
                  <w:tcW w:w="1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29745" w14:textId="19057536" w:rsidR="009C4777" w:rsidRDefault="009C4777">
                  <w:pPr>
                    <w:spacing w:after="0" w:line="240" w:lineRule="auto"/>
                  </w:pPr>
                  <w:r>
                    <w:t>2025</w:t>
                  </w:r>
                </w:p>
              </w:tc>
              <w:tc>
                <w:tcPr>
                  <w:tcW w:w="1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2217C" w14:textId="129A837C" w:rsidR="009C4777" w:rsidRDefault="009C4777">
                  <w:pPr>
                    <w:spacing w:after="0" w:line="240" w:lineRule="auto"/>
                  </w:pPr>
                  <w:r>
                    <w:t>1.81</w:t>
                  </w:r>
                </w:p>
              </w:tc>
              <w:tc>
                <w:tcPr>
                  <w:tcW w:w="8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BB6FB5" w14:textId="11F3FAFC" w:rsidR="009C4777" w:rsidRDefault="009C4777">
                  <w:pPr>
                    <w:spacing w:after="0" w:line="240" w:lineRule="auto"/>
                  </w:pPr>
                  <w:r>
                    <w:t>ppm</w:t>
                  </w:r>
                </w:p>
              </w:tc>
              <w:tc>
                <w:tcPr>
                  <w:tcW w:w="1652" w:type="dxa"/>
                  <w:tcBorders>
                    <w:top w:val="single" w:sz="8"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4568A1" w14:textId="72137A71" w:rsidR="009C4777" w:rsidRDefault="0089419D">
                  <w:pPr>
                    <w:spacing w:after="0" w:line="240" w:lineRule="auto"/>
                  </w:pPr>
                  <w:r>
                    <w:t>0.40</w:t>
                  </w:r>
                </w:p>
              </w:tc>
              <w:tc>
                <w:tcPr>
                  <w:tcW w:w="1653" w:type="dxa"/>
                  <w:tcBorders>
                    <w:top w:val="single" w:sz="8" w:space="0" w:color="808080"/>
                    <w:left w:val="single" w:sz="7" w:space="0" w:color="808080"/>
                    <w:bottom w:val="single" w:sz="7" w:space="0" w:color="808080"/>
                    <w:right w:val="single" w:sz="7" w:space="0" w:color="808080"/>
                  </w:tcBorders>
                  <w:shd w:val="clear" w:color="auto" w:fill="FFFFFF"/>
                </w:tcPr>
                <w:p w14:paraId="50B94EB1" w14:textId="29731BBE" w:rsidR="009C4777" w:rsidRDefault="0089419D">
                  <w:pPr>
                    <w:spacing w:after="0" w:line="240" w:lineRule="auto"/>
                  </w:pPr>
                  <w:r>
                    <w:t>3.10</w:t>
                  </w:r>
                </w:p>
              </w:tc>
              <w:tc>
                <w:tcPr>
                  <w:tcW w:w="25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CB144" w14:textId="77777777" w:rsidR="009C4777" w:rsidRDefault="009C4777">
                  <w:pPr>
                    <w:spacing w:after="0" w:line="240" w:lineRule="auto"/>
                  </w:pPr>
                  <w:r>
                    <w:rPr>
                      <w:rFonts w:ascii="Calibri" w:eastAsia="Calibri" w:hAnsi="Calibri"/>
                      <w:color w:val="333333"/>
                      <w:sz w:val="18"/>
                    </w:rPr>
                    <w:t>4/4</w:t>
                  </w:r>
                </w:p>
              </w:tc>
            </w:tr>
          </w:tbl>
          <w:p w14:paraId="4B434052" w14:textId="77777777" w:rsidR="007814E8" w:rsidRDefault="007814E8">
            <w:pPr>
              <w:spacing w:after="0" w:line="240" w:lineRule="auto"/>
            </w:pPr>
          </w:p>
        </w:tc>
        <w:tc>
          <w:tcPr>
            <w:tcW w:w="20" w:type="dxa"/>
            <w:gridSpan w:val="2"/>
          </w:tcPr>
          <w:p w14:paraId="0820FEF7" w14:textId="77777777" w:rsidR="007814E8" w:rsidRDefault="007814E8">
            <w:pPr>
              <w:pStyle w:val="EmptyCellLayoutStyle"/>
              <w:spacing w:after="0" w:line="240" w:lineRule="auto"/>
            </w:pPr>
          </w:p>
        </w:tc>
        <w:tc>
          <w:tcPr>
            <w:tcW w:w="164" w:type="dxa"/>
            <w:gridSpan w:val="3"/>
          </w:tcPr>
          <w:p w14:paraId="74E1FF27" w14:textId="77777777" w:rsidR="007814E8" w:rsidRDefault="007814E8">
            <w:pPr>
              <w:pStyle w:val="EmptyCellLayoutStyle"/>
              <w:spacing w:after="0" w:line="240" w:lineRule="auto"/>
            </w:pPr>
          </w:p>
        </w:tc>
      </w:tr>
      <w:tr w:rsidR="007814E8" w14:paraId="78AE91F0" w14:textId="77777777" w:rsidTr="00DE6BAF">
        <w:trPr>
          <w:gridAfter w:val="1"/>
          <w:wAfter w:w="20" w:type="dxa"/>
          <w:trHeight w:val="59"/>
        </w:trPr>
        <w:tc>
          <w:tcPr>
            <w:tcW w:w="20" w:type="dxa"/>
          </w:tcPr>
          <w:p w14:paraId="1B9F79D5" w14:textId="77777777" w:rsidR="007814E8" w:rsidRDefault="007814E8">
            <w:pPr>
              <w:pStyle w:val="EmptyCellLayoutStyle"/>
              <w:spacing w:after="0" w:line="240" w:lineRule="auto"/>
            </w:pPr>
          </w:p>
        </w:tc>
        <w:tc>
          <w:tcPr>
            <w:tcW w:w="20" w:type="dxa"/>
          </w:tcPr>
          <w:p w14:paraId="5011A90F" w14:textId="77777777" w:rsidR="007814E8" w:rsidRDefault="007814E8">
            <w:pPr>
              <w:pStyle w:val="EmptyCellLayoutStyle"/>
              <w:spacing w:after="0" w:line="240" w:lineRule="auto"/>
            </w:pPr>
          </w:p>
        </w:tc>
        <w:tc>
          <w:tcPr>
            <w:tcW w:w="26" w:type="dxa"/>
          </w:tcPr>
          <w:p w14:paraId="508F85A1" w14:textId="77777777" w:rsidR="007814E8" w:rsidRDefault="007814E8">
            <w:pPr>
              <w:pStyle w:val="EmptyCellLayoutStyle"/>
              <w:spacing w:after="0" w:line="240" w:lineRule="auto"/>
            </w:pPr>
          </w:p>
        </w:tc>
        <w:tc>
          <w:tcPr>
            <w:tcW w:w="20" w:type="dxa"/>
          </w:tcPr>
          <w:p w14:paraId="2D0661E2" w14:textId="77777777" w:rsidR="007814E8" w:rsidRDefault="007814E8">
            <w:pPr>
              <w:pStyle w:val="EmptyCellLayoutStyle"/>
              <w:spacing w:after="0" w:line="240" w:lineRule="auto"/>
            </w:pPr>
          </w:p>
        </w:tc>
        <w:tc>
          <w:tcPr>
            <w:tcW w:w="20" w:type="dxa"/>
          </w:tcPr>
          <w:p w14:paraId="68E5E042" w14:textId="77777777" w:rsidR="007814E8" w:rsidRDefault="007814E8">
            <w:pPr>
              <w:pStyle w:val="EmptyCellLayoutStyle"/>
              <w:spacing w:after="0" w:line="240" w:lineRule="auto"/>
            </w:pPr>
          </w:p>
        </w:tc>
        <w:tc>
          <w:tcPr>
            <w:tcW w:w="12712" w:type="dxa"/>
            <w:gridSpan w:val="3"/>
          </w:tcPr>
          <w:p w14:paraId="55D936EA" w14:textId="77777777" w:rsidR="007814E8" w:rsidRDefault="007814E8">
            <w:pPr>
              <w:pStyle w:val="EmptyCellLayoutStyle"/>
              <w:spacing w:after="0" w:line="240" w:lineRule="auto"/>
            </w:pPr>
          </w:p>
        </w:tc>
        <w:tc>
          <w:tcPr>
            <w:tcW w:w="20" w:type="dxa"/>
            <w:gridSpan w:val="2"/>
          </w:tcPr>
          <w:p w14:paraId="091CA147" w14:textId="77777777" w:rsidR="007814E8" w:rsidRDefault="007814E8">
            <w:pPr>
              <w:pStyle w:val="EmptyCellLayoutStyle"/>
              <w:spacing w:after="0" w:line="240" w:lineRule="auto"/>
            </w:pPr>
          </w:p>
        </w:tc>
        <w:tc>
          <w:tcPr>
            <w:tcW w:w="20" w:type="dxa"/>
            <w:gridSpan w:val="2"/>
          </w:tcPr>
          <w:p w14:paraId="2A63D458" w14:textId="77777777" w:rsidR="007814E8" w:rsidRDefault="007814E8">
            <w:pPr>
              <w:pStyle w:val="EmptyCellLayoutStyle"/>
              <w:spacing w:after="0" w:line="240" w:lineRule="auto"/>
            </w:pPr>
          </w:p>
        </w:tc>
        <w:tc>
          <w:tcPr>
            <w:tcW w:w="164" w:type="dxa"/>
            <w:gridSpan w:val="3"/>
          </w:tcPr>
          <w:p w14:paraId="52D60C9C" w14:textId="77777777" w:rsidR="007814E8" w:rsidRDefault="007814E8">
            <w:pPr>
              <w:pStyle w:val="EmptyCellLayoutStyle"/>
              <w:spacing w:after="0" w:line="240" w:lineRule="auto"/>
            </w:pPr>
          </w:p>
        </w:tc>
      </w:tr>
      <w:tr w:rsidR="00DD44BD" w14:paraId="28252E33" w14:textId="77777777" w:rsidTr="00DE6BAF">
        <w:trPr>
          <w:gridAfter w:val="2"/>
          <w:wAfter w:w="26" w:type="dxa"/>
          <w:trHeight w:val="726"/>
        </w:trPr>
        <w:tc>
          <w:tcPr>
            <w:tcW w:w="20" w:type="dxa"/>
          </w:tcPr>
          <w:p w14:paraId="5C219926" w14:textId="77777777" w:rsidR="007814E8" w:rsidRDefault="007814E8">
            <w:pPr>
              <w:pStyle w:val="EmptyCellLayoutStyle"/>
              <w:spacing w:after="0" w:line="240" w:lineRule="auto"/>
            </w:pPr>
          </w:p>
        </w:tc>
        <w:tc>
          <w:tcPr>
            <w:tcW w:w="20" w:type="dxa"/>
          </w:tcPr>
          <w:p w14:paraId="0FFD357A" w14:textId="77777777" w:rsidR="007814E8" w:rsidRDefault="007814E8">
            <w:pPr>
              <w:pStyle w:val="EmptyCellLayoutStyle"/>
              <w:spacing w:after="0" w:line="240" w:lineRule="auto"/>
            </w:pPr>
          </w:p>
        </w:tc>
        <w:tc>
          <w:tcPr>
            <w:tcW w:w="26" w:type="dxa"/>
          </w:tcPr>
          <w:p w14:paraId="7FF947A8" w14:textId="77777777" w:rsidR="007814E8" w:rsidRDefault="007814E8">
            <w:pPr>
              <w:pStyle w:val="EmptyCellLayoutStyle"/>
              <w:spacing w:after="0" w:line="240" w:lineRule="auto"/>
            </w:pPr>
          </w:p>
        </w:tc>
        <w:tc>
          <w:tcPr>
            <w:tcW w:w="12786" w:type="dxa"/>
            <w:gridSpan w:val="8"/>
          </w:tcPr>
          <w:tbl>
            <w:tblPr>
              <w:tblW w:w="0" w:type="auto"/>
              <w:tblLayout w:type="fixed"/>
              <w:tblCellMar>
                <w:left w:w="0" w:type="dxa"/>
                <w:right w:w="0" w:type="dxa"/>
              </w:tblCellMar>
              <w:tblLook w:val="04A0" w:firstRow="1" w:lastRow="0" w:firstColumn="1" w:lastColumn="0" w:noHBand="0" w:noVBand="1"/>
            </w:tblPr>
            <w:tblGrid>
              <w:gridCol w:w="12754"/>
            </w:tblGrid>
            <w:tr w:rsidR="007814E8" w14:paraId="17EB18DC" w14:textId="77777777">
              <w:trPr>
                <w:trHeight w:val="648"/>
              </w:trPr>
              <w:tc>
                <w:tcPr>
                  <w:tcW w:w="12754" w:type="dxa"/>
                  <w:tcBorders>
                    <w:top w:val="nil"/>
                    <w:left w:val="nil"/>
                    <w:bottom w:val="nil"/>
                    <w:right w:val="nil"/>
                  </w:tcBorders>
                  <w:tcMar>
                    <w:top w:w="39" w:type="dxa"/>
                    <w:left w:w="39" w:type="dxa"/>
                    <w:bottom w:w="39" w:type="dxa"/>
                    <w:right w:w="39" w:type="dxa"/>
                  </w:tcMar>
                </w:tcPr>
                <w:p w14:paraId="193EFD08" w14:textId="77777777" w:rsidR="007814E8" w:rsidRDefault="00EB354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07DDF45" w14:textId="77777777" w:rsidR="007814E8" w:rsidRDefault="00EB354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31256BA4" w14:textId="77777777" w:rsidR="007814E8" w:rsidRDefault="007814E8">
            <w:pPr>
              <w:spacing w:after="0" w:line="240" w:lineRule="auto"/>
            </w:pPr>
          </w:p>
        </w:tc>
        <w:tc>
          <w:tcPr>
            <w:tcW w:w="164" w:type="dxa"/>
            <w:gridSpan w:val="3"/>
          </w:tcPr>
          <w:p w14:paraId="633CA224" w14:textId="77777777" w:rsidR="007814E8" w:rsidRDefault="007814E8">
            <w:pPr>
              <w:pStyle w:val="EmptyCellLayoutStyle"/>
              <w:spacing w:after="0" w:line="240" w:lineRule="auto"/>
            </w:pPr>
          </w:p>
        </w:tc>
      </w:tr>
      <w:tr w:rsidR="007814E8" w14:paraId="500331D6" w14:textId="77777777" w:rsidTr="00DE6BAF">
        <w:trPr>
          <w:gridAfter w:val="1"/>
          <w:wAfter w:w="20" w:type="dxa"/>
          <w:trHeight w:val="394"/>
        </w:trPr>
        <w:tc>
          <w:tcPr>
            <w:tcW w:w="20" w:type="dxa"/>
          </w:tcPr>
          <w:p w14:paraId="356A1C51" w14:textId="77777777" w:rsidR="007814E8" w:rsidRDefault="007814E8">
            <w:pPr>
              <w:pStyle w:val="EmptyCellLayoutStyle"/>
              <w:spacing w:after="0" w:line="240" w:lineRule="auto"/>
            </w:pPr>
          </w:p>
        </w:tc>
        <w:tc>
          <w:tcPr>
            <w:tcW w:w="20" w:type="dxa"/>
          </w:tcPr>
          <w:p w14:paraId="42CD1556" w14:textId="77777777" w:rsidR="007814E8" w:rsidRDefault="007814E8">
            <w:pPr>
              <w:pStyle w:val="EmptyCellLayoutStyle"/>
              <w:spacing w:after="0" w:line="240" w:lineRule="auto"/>
            </w:pPr>
          </w:p>
        </w:tc>
        <w:tc>
          <w:tcPr>
            <w:tcW w:w="26" w:type="dxa"/>
          </w:tcPr>
          <w:p w14:paraId="50B849C6" w14:textId="77777777" w:rsidR="007814E8" w:rsidRDefault="007814E8">
            <w:pPr>
              <w:pStyle w:val="EmptyCellLayoutStyle"/>
              <w:spacing w:after="0" w:line="240" w:lineRule="auto"/>
            </w:pPr>
          </w:p>
        </w:tc>
        <w:tc>
          <w:tcPr>
            <w:tcW w:w="20" w:type="dxa"/>
          </w:tcPr>
          <w:p w14:paraId="48F32059" w14:textId="77777777" w:rsidR="007814E8" w:rsidRDefault="007814E8">
            <w:pPr>
              <w:pStyle w:val="EmptyCellLayoutStyle"/>
              <w:spacing w:after="0" w:line="240" w:lineRule="auto"/>
            </w:pPr>
          </w:p>
        </w:tc>
        <w:tc>
          <w:tcPr>
            <w:tcW w:w="20" w:type="dxa"/>
          </w:tcPr>
          <w:p w14:paraId="322CD3FE" w14:textId="77777777" w:rsidR="007814E8" w:rsidRDefault="007814E8">
            <w:pPr>
              <w:pStyle w:val="EmptyCellLayoutStyle"/>
              <w:spacing w:after="0" w:line="240" w:lineRule="auto"/>
            </w:pPr>
          </w:p>
        </w:tc>
        <w:tc>
          <w:tcPr>
            <w:tcW w:w="12712" w:type="dxa"/>
            <w:gridSpan w:val="3"/>
          </w:tcPr>
          <w:p w14:paraId="7CCD930F" w14:textId="77777777" w:rsidR="007814E8" w:rsidRDefault="007814E8">
            <w:pPr>
              <w:pStyle w:val="EmptyCellLayoutStyle"/>
              <w:spacing w:after="0" w:line="240" w:lineRule="auto"/>
            </w:pPr>
          </w:p>
        </w:tc>
        <w:tc>
          <w:tcPr>
            <w:tcW w:w="20" w:type="dxa"/>
            <w:gridSpan w:val="2"/>
          </w:tcPr>
          <w:p w14:paraId="758F93D7" w14:textId="77777777" w:rsidR="007814E8" w:rsidRDefault="007814E8">
            <w:pPr>
              <w:pStyle w:val="EmptyCellLayoutStyle"/>
              <w:spacing w:after="0" w:line="240" w:lineRule="auto"/>
            </w:pPr>
          </w:p>
        </w:tc>
        <w:tc>
          <w:tcPr>
            <w:tcW w:w="20" w:type="dxa"/>
            <w:gridSpan w:val="2"/>
          </w:tcPr>
          <w:p w14:paraId="2027A6CE" w14:textId="77777777" w:rsidR="007814E8" w:rsidRDefault="007814E8">
            <w:pPr>
              <w:pStyle w:val="EmptyCellLayoutStyle"/>
              <w:spacing w:after="0" w:line="240" w:lineRule="auto"/>
            </w:pPr>
          </w:p>
        </w:tc>
        <w:tc>
          <w:tcPr>
            <w:tcW w:w="164" w:type="dxa"/>
            <w:gridSpan w:val="3"/>
          </w:tcPr>
          <w:p w14:paraId="2C36DE84" w14:textId="77777777" w:rsidR="007814E8" w:rsidRDefault="007814E8">
            <w:pPr>
              <w:pStyle w:val="EmptyCellLayoutStyle"/>
              <w:spacing w:after="0" w:line="240" w:lineRule="auto"/>
            </w:pPr>
          </w:p>
        </w:tc>
      </w:tr>
      <w:tr w:rsidR="00DD44BD" w14:paraId="6B2733CF" w14:textId="77777777" w:rsidTr="00DE6BAF">
        <w:trPr>
          <w:gridAfter w:val="1"/>
          <w:wAfter w:w="20" w:type="dxa"/>
        </w:trPr>
        <w:tc>
          <w:tcPr>
            <w:tcW w:w="20" w:type="dxa"/>
          </w:tcPr>
          <w:p w14:paraId="259BCE50" w14:textId="77777777" w:rsidR="007814E8" w:rsidRDefault="007814E8">
            <w:pPr>
              <w:pStyle w:val="EmptyCellLayoutStyle"/>
              <w:spacing w:after="0" w:line="240" w:lineRule="auto"/>
            </w:pPr>
          </w:p>
        </w:tc>
        <w:tc>
          <w:tcPr>
            <w:tcW w:w="20" w:type="dxa"/>
          </w:tcPr>
          <w:p w14:paraId="6546984B" w14:textId="77777777" w:rsidR="007814E8" w:rsidRDefault="007814E8">
            <w:pPr>
              <w:pStyle w:val="EmptyCellLayoutStyle"/>
              <w:spacing w:after="0" w:line="240" w:lineRule="auto"/>
            </w:pPr>
          </w:p>
        </w:tc>
        <w:tc>
          <w:tcPr>
            <w:tcW w:w="26" w:type="dxa"/>
          </w:tcPr>
          <w:p w14:paraId="604D6F27" w14:textId="77777777" w:rsidR="007814E8" w:rsidRDefault="007814E8">
            <w:pPr>
              <w:pStyle w:val="EmptyCellLayoutStyle"/>
              <w:spacing w:after="0" w:line="240" w:lineRule="auto"/>
            </w:pPr>
          </w:p>
        </w:tc>
        <w:tc>
          <w:tcPr>
            <w:tcW w:w="20" w:type="dxa"/>
          </w:tcPr>
          <w:p w14:paraId="15AE1951" w14:textId="77777777" w:rsidR="007814E8" w:rsidRDefault="007814E8">
            <w:pPr>
              <w:pStyle w:val="EmptyCellLayoutStyle"/>
              <w:spacing w:after="0" w:line="240" w:lineRule="auto"/>
            </w:pPr>
          </w:p>
        </w:tc>
        <w:tc>
          <w:tcPr>
            <w:tcW w:w="20" w:type="dxa"/>
          </w:tcPr>
          <w:p w14:paraId="530DEC5A" w14:textId="77777777" w:rsidR="007814E8" w:rsidRDefault="007814E8">
            <w:pPr>
              <w:pStyle w:val="EmptyCellLayoutStyle"/>
              <w:spacing w:after="0" w:line="240" w:lineRule="auto"/>
            </w:pPr>
          </w:p>
        </w:tc>
        <w:tc>
          <w:tcPr>
            <w:tcW w:w="1273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7814E8" w14:paraId="7E30627C"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8310DD0" w14:textId="77777777" w:rsidR="007814E8" w:rsidRDefault="007814E8">
                  <w:pPr>
                    <w:spacing w:after="0" w:line="240" w:lineRule="auto"/>
                  </w:pPr>
                </w:p>
                <w:p w14:paraId="6CEBCB96" w14:textId="77777777" w:rsidR="007814E8" w:rsidRDefault="00EB354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EE3054" w14:textId="77777777" w:rsidR="007814E8" w:rsidRDefault="00EB354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0E3A7" w14:textId="77777777" w:rsidR="007814E8" w:rsidRDefault="00EB354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EA4F0B" w14:textId="77777777" w:rsidR="007814E8" w:rsidRDefault="00EB3540">
                  <w:pPr>
                    <w:spacing w:after="0" w:line="240" w:lineRule="auto"/>
                  </w:pPr>
                  <w:r>
                    <w:rPr>
                      <w:rFonts w:ascii="Calibri" w:eastAsia="Calibri" w:hAnsi="Calibri"/>
                      <w:color w:val="1F3864"/>
                      <w:sz w:val="18"/>
                    </w:rPr>
                    <w:t>Range of Sampled Results</w:t>
                  </w:r>
                </w:p>
                <w:p w14:paraId="79E71682" w14:textId="77777777" w:rsidR="007814E8" w:rsidRDefault="00EB354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577E4D" w14:textId="77777777" w:rsidR="007814E8" w:rsidRDefault="00EB354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51A3B" w14:textId="77777777" w:rsidR="007814E8" w:rsidRDefault="00EB354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1BFD22" w14:textId="77777777" w:rsidR="007814E8" w:rsidRDefault="00EB354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CAE7EE" w14:textId="77777777" w:rsidR="007814E8" w:rsidRDefault="00EB3540">
                  <w:pPr>
                    <w:spacing w:after="0" w:line="240" w:lineRule="auto"/>
                  </w:pPr>
                  <w:r>
                    <w:rPr>
                      <w:rFonts w:ascii="Calibri" w:eastAsia="Calibri" w:hAnsi="Calibri"/>
                      <w:color w:val="1F3864"/>
                      <w:sz w:val="18"/>
                    </w:rPr>
                    <w:t>Typical Source</w:t>
                  </w:r>
                </w:p>
              </w:tc>
            </w:tr>
            <w:tr w:rsidR="007814E8" w14:paraId="4C277CE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3F24C3" w14:textId="77777777" w:rsidR="007814E8" w:rsidRDefault="00EB354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20E1B" w14:textId="77777777" w:rsidR="007814E8" w:rsidRDefault="00EB354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93DD4D" w14:textId="77777777" w:rsidR="007814E8" w:rsidRDefault="00EB3540">
                  <w:pPr>
                    <w:spacing w:after="0" w:line="240" w:lineRule="auto"/>
                  </w:pPr>
                  <w:r>
                    <w:rPr>
                      <w:rFonts w:ascii="Calibri" w:eastAsia="Calibri" w:hAnsi="Calibri"/>
                      <w:color w:val="333333"/>
                      <w:sz w:val="18"/>
                    </w:rPr>
                    <w:t>0.136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9DB55A" w14:textId="77777777" w:rsidR="007814E8" w:rsidRDefault="00EB3540">
                  <w:pPr>
                    <w:spacing w:after="0" w:line="240" w:lineRule="auto"/>
                  </w:pPr>
                  <w:r>
                    <w:rPr>
                      <w:rFonts w:ascii="Calibri" w:eastAsia="Calibri" w:hAnsi="Calibri"/>
                      <w:color w:val="333333"/>
                      <w:sz w:val="18"/>
                    </w:rPr>
                    <w:t>0.00364 - 0.217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32A7E" w14:textId="77777777" w:rsidR="007814E8" w:rsidRDefault="00EB354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C1F3B9" w14:textId="77777777" w:rsidR="007814E8" w:rsidRDefault="00EB354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FD2C7" w14:textId="77777777" w:rsidR="007814E8" w:rsidRDefault="00EB354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35FC93" w14:textId="77777777" w:rsidR="007814E8" w:rsidRDefault="00EB3540">
                  <w:pPr>
                    <w:spacing w:after="0" w:line="240" w:lineRule="auto"/>
                  </w:pPr>
                  <w:r>
                    <w:rPr>
                      <w:rFonts w:ascii="Calibri" w:eastAsia="Calibri" w:hAnsi="Calibri"/>
                      <w:color w:val="333333"/>
                      <w:sz w:val="18"/>
                    </w:rPr>
                    <w:t>Corrosion of household plumbing systems; Erosion of natural deposits; Leaching from wood preservatives</w:t>
                  </w:r>
                </w:p>
              </w:tc>
            </w:tr>
            <w:tr w:rsidR="007814E8" w14:paraId="3184181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EF7A2B" w14:textId="77777777" w:rsidR="007814E8" w:rsidRDefault="00EB354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2E8BB3" w14:textId="77777777" w:rsidR="007814E8" w:rsidRDefault="00EB354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24830" w14:textId="77777777" w:rsidR="007814E8" w:rsidRDefault="00EB3540">
                  <w:pPr>
                    <w:spacing w:after="0" w:line="240" w:lineRule="auto"/>
                  </w:pPr>
                  <w:r>
                    <w:rPr>
                      <w:rFonts w:ascii="Calibri" w:eastAsia="Calibri" w:hAnsi="Calibri"/>
                      <w:color w:val="333333"/>
                      <w:sz w:val="18"/>
                    </w:rPr>
                    <w:t>1.73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84483" w14:textId="77777777" w:rsidR="007814E8" w:rsidRDefault="00EB3540">
                  <w:pPr>
                    <w:spacing w:after="0" w:line="240" w:lineRule="auto"/>
                  </w:pPr>
                  <w:r>
                    <w:rPr>
                      <w:rFonts w:ascii="Calibri" w:eastAsia="Calibri" w:hAnsi="Calibri"/>
                      <w:color w:val="333333"/>
                      <w:sz w:val="18"/>
                    </w:rPr>
                    <w:t>0 - 3.95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91EB8" w14:textId="77777777" w:rsidR="007814E8" w:rsidRDefault="00EB354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DC5D79" w14:textId="77777777" w:rsidR="007814E8" w:rsidRDefault="00EB354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AC2B3" w14:textId="77777777" w:rsidR="007814E8" w:rsidRDefault="00EB354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C1B66" w14:textId="77777777" w:rsidR="007814E8" w:rsidRDefault="00EB3540">
                  <w:pPr>
                    <w:spacing w:after="0" w:line="240" w:lineRule="auto"/>
                  </w:pPr>
                  <w:r>
                    <w:rPr>
                      <w:rFonts w:ascii="Calibri" w:eastAsia="Calibri" w:hAnsi="Calibri"/>
                      <w:color w:val="333333"/>
                      <w:sz w:val="18"/>
                    </w:rPr>
                    <w:t>Corrosion of household plumbing systems; Erosion of natural deposits</w:t>
                  </w:r>
                </w:p>
              </w:tc>
            </w:tr>
          </w:tbl>
          <w:p w14:paraId="339DADFC" w14:textId="77777777" w:rsidR="007814E8" w:rsidRDefault="007814E8">
            <w:pPr>
              <w:spacing w:after="0" w:line="240" w:lineRule="auto"/>
            </w:pPr>
          </w:p>
        </w:tc>
        <w:tc>
          <w:tcPr>
            <w:tcW w:w="20" w:type="dxa"/>
            <w:gridSpan w:val="2"/>
          </w:tcPr>
          <w:p w14:paraId="7EC90E5F" w14:textId="77777777" w:rsidR="007814E8" w:rsidRDefault="007814E8">
            <w:pPr>
              <w:pStyle w:val="EmptyCellLayoutStyle"/>
              <w:spacing w:after="0" w:line="240" w:lineRule="auto"/>
            </w:pPr>
          </w:p>
        </w:tc>
        <w:tc>
          <w:tcPr>
            <w:tcW w:w="164" w:type="dxa"/>
            <w:gridSpan w:val="3"/>
          </w:tcPr>
          <w:p w14:paraId="02394C0D" w14:textId="77777777" w:rsidR="007814E8" w:rsidRDefault="007814E8">
            <w:pPr>
              <w:pStyle w:val="EmptyCellLayoutStyle"/>
              <w:spacing w:after="0" w:line="240" w:lineRule="auto"/>
            </w:pPr>
          </w:p>
        </w:tc>
      </w:tr>
      <w:tr w:rsidR="007814E8" w14:paraId="7E8E8FD0" w14:textId="77777777" w:rsidTr="00DE6BAF">
        <w:trPr>
          <w:gridAfter w:val="1"/>
          <w:wAfter w:w="20" w:type="dxa"/>
          <w:trHeight w:val="107"/>
        </w:trPr>
        <w:tc>
          <w:tcPr>
            <w:tcW w:w="20" w:type="dxa"/>
          </w:tcPr>
          <w:p w14:paraId="59FB8908" w14:textId="77777777" w:rsidR="007814E8" w:rsidRDefault="007814E8">
            <w:pPr>
              <w:pStyle w:val="EmptyCellLayoutStyle"/>
              <w:spacing w:after="0" w:line="240" w:lineRule="auto"/>
            </w:pPr>
          </w:p>
        </w:tc>
        <w:tc>
          <w:tcPr>
            <w:tcW w:w="20" w:type="dxa"/>
          </w:tcPr>
          <w:p w14:paraId="21C4D9FD" w14:textId="77777777" w:rsidR="007814E8" w:rsidRDefault="007814E8">
            <w:pPr>
              <w:pStyle w:val="EmptyCellLayoutStyle"/>
              <w:spacing w:after="0" w:line="240" w:lineRule="auto"/>
            </w:pPr>
          </w:p>
        </w:tc>
        <w:tc>
          <w:tcPr>
            <w:tcW w:w="26" w:type="dxa"/>
          </w:tcPr>
          <w:p w14:paraId="17EB8FD6" w14:textId="77777777" w:rsidR="007814E8" w:rsidRDefault="007814E8">
            <w:pPr>
              <w:pStyle w:val="EmptyCellLayoutStyle"/>
              <w:spacing w:after="0" w:line="240" w:lineRule="auto"/>
            </w:pPr>
          </w:p>
        </w:tc>
        <w:tc>
          <w:tcPr>
            <w:tcW w:w="20" w:type="dxa"/>
          </w:tcPr>
          <w:p w14:paraId="42F9BED0" w14:textId="77777777" w:rsidR="007814E8" w:rsidRDefault="007814E8">
            <w:pPr>
              <w:pStyle w:val="EmptyCellLayoutStyle"/>
              <w:spacing w:after="0" w:line="240" w:lineRule="auto"/>
            </w:pPr>
          </w:p>
        </w:tc>
        <w:tc>
          <w:tcPr>
            <w:tcW w:w="20" w:type="dxa"/>
          </w:tcPr>
          <w:p w14:paraId="021A02A4" w14:textId="77777777" w:rsidR="007814E8" w:rsidRDefault="007814E8">
            <w:pPr>
              <w:pStyle w:val="EmptyCellLayoutStyle"/>
              <w:spacing w:after="0" w:line="240" w:lineRule="auto"/>
            </w:pPr>
          </w:p>
        </w:tc>
        <w:tc>
          <w:tcPr>
            <w:tcW w:w="12712" w:type="dxa"/>
            <w:gridSpan w:val="3"/>
          </w:tcPr>
          <w:p w14:paraId="3AE3EF39" w14:textId="77777777" w:rsidR="007814E8" w:rsidRDefault="007814E8">
            <w:pPr>
              <w:pStyle w:val="EmptyCellLayoutStyle"/>
              <w:spacing w:after="0" w:line="240" w:lineRule="auto"/>
            </w:pPr>
          </w:p>
        </w:tc>
        <w:tc>
          <w:tcPr>
            <w:tcW w:w="20" w:type="dxa"/>
            <w:gridSpan w:val="2"/>
          </w:tcPr>
          <w:p w14:paraId="555D268A" w14:textId="77777777" w:rsidR="007814E8" w:rsidRDefault="007814E8">
            <w:pPr>
              <w:pStyle w:val="EmptyCellLayoutStyle"/>
              <w:spacing w:after="0" w:line="240" w:lineRule="auto"/>
            </w:pPr>
          </w:p>
        </w:tc>
        <w:tc>
          <w:tcPr>
            <w:tcW w:w="20" w:type="dxa"/>
            <w:gridSpan w:val="2"/>
          </w:tcPr>
          <w:p w14:paraId="719C5BE3" w14:textId="77777777" w:rsidR="007814E8" w:rsidRDefault="007814E8">
            <w:pPr>
              <w:pStyle w:val="EmptyCellLayoutStyle"/>
              <w:spacing w:after="0" w:line="240" w:lineRule="auto"/>
            </w:pPr>
          </w:p>
        </w:tc>
        <w:tc>
          <w:tcPr>
            <w:tcW w:w="164" w:type="dxa"/>
            <w:gridSpan w:val="3"/>
          </w:tcPr>
          <w:p w14:paraId="167E18EA" w14:textId="77777777" w:rsidR="007814E8" w:rsidRDefault="007814E8">
            <w:pPr>
              <w:pStyle w:val="EmptyCellLayoutStyle"/>
              <w:spacing w:after="0" w:line="240" w:lineRule="auto"/>
            </w:pPr>
          </w:p>
        </w:tc>
      </w:tr>
      <w:tr w:rsidR="00DD44BD" w14:paraId="4CCF5303" w14:textId="77777777" w:rsidTr="00DE6BAF">
        <w:trPr>
          <w:gridAfter w:val="2"/>
          <w:wAfter w:w="26" w:type="dxa"/>
        </w:trPr>
        <w:tc>
          <w:tcPr>
            <w:tcW w:w="20" w:type="dxa"/>
          </w:tcPr>
          <w:p w14:paraId="3E30115A" w14:textId="77777777" w:rsidR="007814E8" w:rsidRDefault="007814E8">
            <w:pPr>
              <w:pStyle w:val="EmptyCellLayoutStyle"/>
              <w:spacing w:after="0" w:line="240" w:lineRule="auto"/>
            </w:pPr>
          </w:p>
        </w:tc>
        <w:tc>
          <w:tcPr>
            <w:tcW w:w="20" w:type="dxa"/>
          </w:tcPr>
          <w:p w14:paraId="55168E06" w14:textId="77777777" w:rsidR="007814E8" w:rsidRDefault="007814E8">
            <w:pPr>
              <w:pStyle w:val="EmptyCellLayoutStyle"/>
              <w:spacing w:after="0" w:line="240" w:lineRule="auto"/>
            </w:pPr>
          </w:p>
        </w:tc>
        <w:tc>
          <w:tcPr>
            <w:tcW w:w="26" w:type="dxa"/>
          </w:tcPr>
          <w:p w14:paraId="5D535E56" w14:textId="77777777" w:rsidR="007814E8" w:rsidRDefault="007814E8">
            <w:pPr>
              <w:pStyle w:val="EmptyCellLayoutStyle"/>
              <w:spacing w:after="0" w:line="240" w:lineRule="auto"/>
            </w:pPr>
          </w:p>
        </w:tc>
        <w:tc>
          <w:tcPr>
            <w:tcW w:w="12746"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7814E8" w14:paraId="6A54C116"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256E122" w14:textId="77777777" w:rsidR="007814E8" w:rsidRDefault="00EB354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07B1AA" w14:textId="77777777" w:rsidR="007814E8" w:rsidRDefault="00EB354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79834" w14:textId="77777777" w:rsidR="007814E8" w:rsidRDefault="00EB354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6EDBC" w14:textId="77777777" w:rsidR="007814E8" w:rsidRDefault="00EB354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B4640" w14:textId="77777777" w:rsidR="007814E8" w:rsidRDefault="00EB354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72CFF5" w14:textId="77777777" w:rsidR="007814E8" w:rsidRDefault="00EB354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A0A127" w14:textId="77777777" w:rsidR="007814E8" w:rsidRDefault="00EB354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532304" w14:textId="77777777" w:rsidR="007814E8" w:rsidRDefault="00EB354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734618" w14:textId="77777777" w:rsidR="007814E8" w:rsidRDefault="00EB3540">
                  <w:pPr>
                    <w:spacing w:after="0" w:line="240" w:lineRule="auto"/>
                  </w:pPr>
                  <w:r>
                    <w:rPr>
                      <w:rFonts w:ascii="Calibri" w:eastAsia="Calibri" w:hAnsi="Calibri"/>
                      <w:color w:val="1F3864"/>
                      <w:sz w:val="18"/>
                    </w:rPr>
                    <w:t>Typical Source</w:t>
                  </w:r>
                </w:p>
              </w:tc>
            </w:tr>
            <w:tr w:rsidR="007814E8" w14:paraId="5586CAA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8055F0" w14:textId="77777777" w:rsidR="007814E8" w:rsidRDefault="00EB354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6DB612" w14:textId="77777777" w:rsidR="007814E8" w:rsidRDefault="00EB3540">
                  <w:pPr>
                    <w:spacing w:after="0" w:line="240" w:lineRule="auto"/>
                    <w:jc w:val="center"/>
                  </w:pPr>
                  <w:r>
                    <w:rPr>
                      <w:rFonts w:ascii="Calibri" w:eastAsia="Calibri" w:hAnsi="Calibri"/>
                      <w:color w:val="333333"/>
                      <w:sz w:val="18"/>
                    </w:rPr>
                    <w:t>1297 TINSLEY RD, WACO</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EEC13C" w14:textId="77777777" w:rsidR="007814E8" w:rsidRDefault="00EB354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7D576" w14:textId="77777777" w:rsidR="007814E8" w:rsidRDefault="00EB3540">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4518B0" w14:textId="77777777" w:rsidR="007814E8" w:rsidRDefault="00EB3540">
                  <w:pPr>
                    <w:spacing w:after="0" w:line="240" w:lineRule="auto"/>
                  </w:pPr>
                  <w:r>
                    <w:rPr>
                      <w:rFonts w:ascii="Calibri" w:eastAsia="Calibri" w:hAnsi="Calibri"/>
                      <w:color w:val="333333"/>
                      <w:sz w:val="18"/>
                    </w:rPr>
                    <w:t>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0E57D" w14:textId="77777777" w:rsidR="007814E8" w:rsidRDefault="00EB354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00C62C" w14:textId="77777777" w:rsidR="007814E8" w:rsidRDefault="00EB354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F770D" w14:textId="77777777" w:rsidR="007814E8" w:rsidRDefault="00EB354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470B3C" w14:textId="77777777" w:rsidR="007814E8" w:rsidRDefault="00EB3540">
                  <w:pPr>
                    <w:spacing w:after="0" w:line="240" w:lineRule="auto"/>
                  </w:pPr>
                  <w:r>
                    <w:rPr>
                      <w:rFonts w:ascii="Calibri" w:eastAsia="Calibri" w:hAnsi="Calibri"/>
                      <w:color w:val="333333"/>
                      <w:sz w:val="18"/>
                    </w:rPr>
                    <w:t>By-product of drinking water disinfection</w:t>
                  </w:r>
                </w:p>
              </w:tc>
            </w:tr>
            <w:tr w:rsidR="007814E8" w14:paraId="71A2FA6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191195" w14:textId="77777777" w:rsidR="007814E8" w:rsidRDefault="00EB354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C43B58" w14:textId="77777777" w:rsidR="007814E8" w:rsidRDefault="00EB3540">
                  <w:pPr>
                    <w:spacing w:after="0" w:line="240" w:lineRule="auto"/>
                    <w:jc w:val="center"/>
                  </w:pPr>
                  <w:r>
                    <w:rPr>
                      <w:rFonts w:ascii="Calibri" w:eastAsia="Calibri" w:hAnsi="Calibri"/>
                      <w:color w:val="333333"/>
                      <w:sz w:val="18"/>
                    </w:rPr>
                    <w:t>1297 TINSLEY RD, WACO</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5A457" w14:textId="77777777" w:rsidR="007814E8" w:rsidRDefault="00EB354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1E83BB" w14:textId="77777777" w:rsidR="007814E8" w:rsidRDefault="00EB3540">
                  <w:pPr>
                    <w:spacing w:after="0" w:line="240" w:lineRule="auto"/>
                  </w:pPr>
                  <w:r>
                    <w:rPr>
                      <w:rFonts w:ascii="Calibri" w:eastAsia="Calibri" w:hAnsi="Calibri"/>
                      <w:color w:val="333333"/>
                      <w:sz w:val="18"/>
                    </w:rPr>
                    <w:t>99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B08CE1" w14:textId="77777777" w:rsidR="007814E8" w:rsidRDefault="00EB3540">
                  <w:pPr>
                    <w:spacing w:after="0" w:line="240" w:lineRule="auto"/>
                  </w:pPr>
                  <w:r>
                    <w:rPr>
                      <w:rFonts w:ascii="Calibri" w:eastAsia="Calibri" w:hAnsi="Calibri"/>
                      <w:color w:val="333333"/>
                      <w:sz w:val="18"/>
                    </w:rPr>
                    <w:t>3.75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19559B" w14:textId="77777777" w:rsidR="007814E8" w:rsidRDefault="00EB354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F5C1D1" w14:textId="77777777" w:rsidR="007814E8" w:rsidRDefault="00EB354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197D10" w14:textId="77777777" w:rsidR="007814E8" w:rsidRDefault="00EB354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DFBEAF" w14:textId="77777777" w:rsidR="007814E8" w:rsidRDefault="00EB3540">
                  <w:pPr>
                    <w:spacing w:after="0" w:line="240" w:lineRule="auto"/>
                  </w:pPr>
                  <w:r>
                    <w:rPr>
                      <w:rFonts w:ascii="Calibri" w:eastAsia="Calibri" w:hAnsi="Calibri"/>
                      <w:color w:val="333333"/>
                      <w:sz w:val="18"/>
                    </w:rPr>
                    <w:t>By-product of drinking water chlorination</w:t>
                  </w:r>
                </w:p>
              </w:tc>
            </w:tr>
          </w:tbl>
          <w:p w14:paraId="146CBEB9" w14:textId="77777777" w:rsidR="007814E8" w:rsidRDefault="007814E8">
            <w:pPr>
              <w:spacing w:after="0" w:line="240" w:lineRule="auto"/>
            </w:pPr>
          </w:p>
        </w:tc>
        <w:tc>
          <w:tcPr>
            <w:tcW w:w="20" w:type="dxa"/>
            <w:gridSpan w:val="2"/>
          </w:tcPr>
          <w:p w14:paraId="1FD9697A" w14:textId="77777777" w:rsidR="007814E8" w:rsidRDefault="007814E8">
            <w:pPr>
              <w:pStyle w:val="EmptyCellLayoutStyle"/>
              <w:spacing w:after="0" w:line="240" w:lineRule="auto"/>
            </w:pPr>
          </w:p>
        </w:tc>
        <w:tc>
          <w:tcPr>
            <w:tcW w:w="20" w:type="dxa"/>
            <w:gridSpan w:val="2"/>
          </w:tcPr>
          <w:p w14:paraId="72B020DE" w14:textId="77777777" w:rsidR="007814E8" w:rsidRDefault="007814E8">
            <w:pPr>
              <w:pStyle w:val="EmptyCellLayoutStyle"/>
              <w:spacing w:after="0" w:line="240" w:lineRule="auto"/>
            </w:pPr>
          </w:p>
        </w:tc>
        <w:tc>
          <w:tcPr>
            <w:tcW w:w="164" w:type="dxa"/>
            <w:gridSpan w:val="3"/>
          </w:tcPr>
          <w:p w14:paraId="69E9E3A6" w14:textId="77777777" w:rsidR="007814E8" w:rsidRDefault="007814E8">
            <w:pPr>
              <w:pStyle w:val="EmptyCellLayoutStyle"/>
              <w:spacing w:after="0" w:line="240" w:lineRule="auto"/>
            </w:pPr>
          </w:p>
        </w:tc>
      </w:tr>
      <w:tr w:rsidR="007814E8" w14:paraId="60E5B8C9" w14:textId="77777777" w:rsidTr="00DE6BAF">
        <w:trPr>
          <w:gridAfter w:val="1"/>
          <w:wAfter w:w="20" w:type="dxa"/>
          <w:trHeight w:val="100"/>
        </w:trPr>
        <w:tc>
          <w:tcPr>
            <w:tcW w:w="20" w:type="dxa"/>
          </w:tcPr>
          <w:p w14:paraId="48B06FA8" w14:textId="77777777" w:rsidR="007814E8" w:rsidRDefault="007814E8">
            <w:pPr>
              <w:pStyle w:val="EmptyCellLayoutStyle"/>
              <w:spacing w:after="0" w:line="240" w:lineRule="auto"/>
            </w:pPr>
          </w:p>
        </w:tc>
        <w:tc>
          <w:tcPr>
            <w:tcW w:w="20" w:type="dxa"/>
          </w:tcPr>
          <w:p w14:paraId="33B86A81" w14:textId="77777777" w:rsidR="007814E8" w:rsidRDefault="007814E8">
            <w:pPr>
              <w:pStyle w:val="EmptyCellLayoutStyle"/>
              <w:spacing w:after="0" w:line="240" w:lineRule="auto"/>
            </w:pPr>
          </w:p>
        </w:tc>
        <w:tc>
          <w:tcPr>
            <w:tcW w:w="26" w:type="dxa"/>
          </w:tcPr>
          <w:p w14:paraId="44DAB4F9" w14:textId="77777777" w:rsidR="007814E8" w:rsidRDefault="007814E8">
            <w:pPr>
              <w:pStyle w:val="EmptyCellLayoutStyle"/>
              <w:spacing w:after="0" w:line="240" w:lineRule="auto"/>
            </w:pPr>
          </w:p>
        </w:tc>
        <w:tc>
          <w:tcPr>
            <w:tcW w:w="20" w:type="dxa"/>
          </w:tcPr>
          <w:p w14:paraId="155D93B2" w14:textId="77777777" w:rsidR="007814E8" w:rsidRDefault="007814E8">
            <w:pPr>
              <w:pStyle w:val="EmptyCellLayoutStyle"/>
              <w:spacing w:after="0" w:line="240" w:lineRule="auto"/>
            </w:pPr>
          </w:p>
        </w:tc>
        <w:tc>
          <w:tcPr>
            <w:tcW w:w="20" w:type="dxa"/>
          </w:tcPr>
          <w:p w14:paraId="41F7C1F8" w14:textId="77777777" w:rsidR="007814E8" w:rsidRDefault="007814E8">
            <w:pPr>
              <w:pStyle w:val="EmptyCellLayoutStyle"/>
              <w:spacing w:after="0" w:line="240" w:lineRule="auto"/>
            </w:pPr>
          </w:p>
        </w:tc>
        <w:tc>
          <w:tcPr>
            <w:tcW w:w="12712" w:type="dxa"/>
            <w:gridSpan w:val="3"/>
          </w:tcPr>
          <w:p w14:paraId="58D92AAC" w14:textId="77777777" w:rsidR="007814E8" w:rsidRDefault="007814E8">
            <w:pPr>
              <w:pStyle w:val="EmptyCellLayoutStyle"/>
              <w:spacing w:after="0" w:line="240" w:lineRule="auto"/>
            </w:pPr>
          </w:p>
        </w:tc>
        <w:tc>
          <w:tcPr>
            <w:tcW w:w="20" w:type="dxa"/>
            <w:gridSpan w:val="2"/>
          </w:tcPr>
          <w:p w14:paraId="1E46F1B0" w14:textId="77777777" w:rsidR="007814E8" w:rsidRDefault="007814E8">
            <w:pPr>
              <w:pStyle w:val="EmptyCellLayoutStyle"/>
              <w:spacing w:after="0" w:line="240" w:lineRule="auto"/>
            </w:pPr>
          </w:p>
        </w:tc>
        <w:tc>
          <w:tcPr>
            <w:tcW w:w="20" w:type="dxa"/>
            <w:gridSpan w:val="2"/>
          </w:tcPr>
          <w:p w14:paraId="22B2A151" w14:textId="77777777" w:rsidR="007814E8" w:rsidRDefault="007814E8">
            <w:pPr>
              <w:pStyle w:val="EmptyCellLayoutStyle"/>
              <w:spacing w:after="0" w:line="240" w:lineRule="auto"/>
            </w:pPr>
          </w:p>
        </w:tc>
        <w:tc>
          <w:tcPr>
            <w:tcW w:w="164" w:type="dxa"/>
            <w:gridSpan w:val="3"/>
          </w:tcPr>
          <w:p w14:paraId="39E352A1" w14:textId="77777777" w:rsidR="007814E8" w:rsidRDefault="007814E8">
            <w:pPr>
              <w:pStyle w:val="EmptyCellLayoutStyle"/>
              <w:spacing w:after="0" w:line="240" w:lineRule="auto"/>
            </w:pPr>
          </w:p>
        </w:tc>
      </w:tr>
      <w:tr w:rsidR="00DD44BD" w14:paraId="189E8F34" w14:textId="77777777" w:rsidTr="00DE6BAF">
        <w:trPr>
          <w:gridAfter w:val="2"/>
          <w:wAfter w:w="26" w:type="dxa"/>
        </w:trPr>
        <w:tc>
          <w:tcPr>
            <w:tcW w:w="20" w:type="dxa"/>
          </w:tcPr>
          <w:p w14:paraId="67EEF01A" w14:textId="77777777" w:rsidR="007814E8" w:rsidRDefault="007814E8">
            <w:pPr>
              <w:pStyle w:val="EmptyCellLayoutStyle"/>
              <w:spacing w:after="0" w:line="240" w:lineRule="auto"/>
            </w:pPr>
          </w:p>
        </w:tc>
        <w:tc>
          <w:tcPr>
            <w:tcW w:w="20" w:type="dxa"/>
          </w:tcPr>
          <w:p w14:paraId="547E03AA" w14:textId="77777777" w:rsidR="007814E8" w:rsidRDefault="007814E8">
            <w:pPr>
              <w:pStyle w:val="EmptyCellLayoutStyle"/>
              <w:spacing w:after="0" w:line="240" w:lineRule="auto"/>
            </w:pPr>
          </w:p>
        </w:tc>
        <w:tc>
          <w:tcPr>
            <w:tcW w:w="26" w:type="dxa"/>
          </w:tcPr>
          <w:p w14:paraId="015F7205" w14:textId="77777777" w:rsidR="007814E8" w:rsidRDefault="007814E8">
            <w:pPr>
              <w:pStyle w:val="EmptyCellLayoutStyle"/>
              <w:spacing w:after="0" w:line="240" w:lineRule="auto"/>
            </w:pPr>
          </w:p>
        </w:tc>
        <w:tc>
          <w:tcPr>
            <w:tcW w:w="12746"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7814E8" w14:paraId="06BA2416"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A5D473" w14:textId="77777777" w:rsidR="007814E8" w:rsidRDefault="00EB354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D4272F" w14:textId="77777777" w:rsidR="007814E8" w:rsidRDefault="00EB354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EFE821" w14:textId="77777777" w:rsidR="007814E8" w:rsidRDefault="00EB354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A8FA5A" w14:textId="77777777" w:rsidR="007814E8" w:rsidRDefault="00EB354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929A8" w14:textId="77777777" w:rsidR="007814E8" w:rsidRDefault="00EB354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DFFF81" w14:textId="77777777" w:rsidR="007814E8" w:rsidRDefault="00EB354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9B9CD" w14:textId="77777777" w:rsidR="007814E8" w:rsidRDefault="00EB354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39C152" w14:textId="77777777" w:rsidR="007814E8" w:rsidRDefault="00EB3540">
                  <w:pPr>
                    <w:spacing w:after="0" w:line="240" w:lineRule="auto"/>
                  </w:pPr>
                  <w:r>
                    <w:rPr>
                      <w:rFonts w:ascii="Calibri" w:eastAsia="Calibri" w:hAnsi="Calibri"/>
                      <w:color w:val="1F3864"/>
                      <w:sz w:val="18"/>
                    </w:rPr>
                    <w:t>Typical Source</w:t>
                  </w:r>
                </w:p>
              </w:tc>
            </w:tr>
            <w:tr w:rsidR="007814E8" w14:paraId="47FB2A2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07036F" w14:textId="77777777" w:rsidR="007814E8" w:rsidRDefault="00EB354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B8FF1" w14:textId="77777777" w:rsidR="007814E8" w:rsidRDefault="00EB3540">
                  <w:pPr>
                    <w:spacing w:after="0" w:line="240" w:lineRule="auto"/>
                  </w:pPr>
                  <w:r>
                    <w:rPr>
                      <w:rFonts w:ascii="Calibri" w:eastAsia="Calibri" w:hAnsi="Calibri"/>
                      <w:color w:val="333333"/>
                      <w:sz w:val="18"/>
                    </w:rPr>
                    <w:t>6/17/2024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DE97D" w14:textId="77777777" w:rsidR="007814E8" w:rsidRDefault="00EB3540">
                  <w:pPr>
                    <w:spacing w:after="0" w:line="240" w:lineRule="auto"/>
                  </w:pPr>
                  <w:r>
                    <w:rPr>
                      <w:rFonts w:ascii="Calibri" w:eastAsia="Calibri" w:hAnsi="Calibri"/>
                      <w:color w:val="333333"/>
                      <w:sz w:val="18"/>
                    </w:rPr>
                    <w:t>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3518E" w14:textId="77777777" w:rsidR="007814E8" w:rsidRDefault="00EB3540">
                  <w:pPr>
                    <w:spacing w:after="0" w:line="240" w:lineRule="auto"/>
                  </w:pPr>
                  <w:r>
                    <w:rPr>
                      <w:rFonts w:ascii="Calibri" w:eastAsia="Calibri" w:hAnsi="Calibri"/>
                      <w:color w:val="333333"/>
                      <w:sz w:val="18"/>
                    </w:rPr>
                    <w:t>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7C72B3" w14:textId="77777777" w:rsidR="007814E8" w:rsidRDefault="00EB354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92D1E" w14:textId="77777777" w:rsidR="007814E8" w:rsidRDefault="00EB354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54CDE9" w14:textId="77777777" w:rsidR="007814E8" w:rsidRDefault="00EB354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C40B6" w14:textId="77777777" w:rsidR="007814E8" w:rsidRDefault="00EB354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7814E8" w14:paraId="2D46017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8D2889" w14:textId="77777777" w:rsidR="007814E8" w:rsidRDefault="00EB354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58C7BF" w14:textId="77777777" w:rsidR="007814E8" w:rsidRDefault="00EB3540">
                  <w:pPr>
                    <w:spacing w:after="0" w:line="240" w:lineRule="auto"/>
                  </w:pPr>
                  <w:r>
                    <w:rPr>
                      <w:rFonts w:ascii="Calibri" w:eastAsia="Calibri" w:hAnsi="Calibri"/>
                      <w:color w:val="333333"/>
                      <w:sz w:val="18"/>
                    </w:rPr>
                    <w:t>6/17/2024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F391CC" w14:textId="77777777" w:rsidR="007814E8" w:rsidRDefault="00EB3540">
                  <w:pPr>
                    <w:spacing w:after="0" w:line="240" w:lineRule="auto"/>
                  </w:pPr>
                  <w:r>
                    <w:rPr>
                      <w:rFonts w:ascii="Calibri" w:eastAsia="Calibri" w:hAnsi="Calibri"/>
                      <w:color w:val="333333"/>
                      <w:sz w:val="18"/>
                    </w:rPr>
                    <w:t>0.083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2D2DC7" w14:textId="77777777" w:rsidR="007814E8" w:rsidRDefault="00EB3540">
                  <w:pPr>
                    <w:spacing w:after="0" w:line="240" w:lineRule="auto"/>
                  </w:pPr>
                  <w:r>
                    <w:rPr>
                      <w:rFonts w:ascii="Calibri" w:eastAsia="Calibri" w:hAnsi="Calibri"/>
                      <w:color w:val="333333"/>
                      <w:sz w:val="18"/>
                    </w:rPr>
                    <w:t>0.083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421011" w14:textId="77777777" w:rsidR="007814E8" w:rsidRDefault="00EB354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6F6824" w14:textId="77777777" w:rsidR="007814E8" w:rsidRDefault="00EB354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FB129A" w14:textId="77777777" w:rsidR="007814E8" w:rsidRDefault="00EB354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5A2DF" w14:textId="77777777" w:rsidR="007814E8" w:rsidRDefault="00EB3540">
                  <w:pPr>
                    <w:spacing w:after="0" w:line="240" w:lineRule="auto"/>
                  </w:pPr>
                  <w:r>
                    <w:rPr>
                      <w:rFonts w:ascii="Calibri" w:eastAsia="Calibri" w:hAnsi="Calibri"/>
                      <w:color w:val="333333"/>
                      <w:sz w:val="18"/>
                    </w:rPr>
                    <w:t>Discharge of drilling wastes; Discharge from metal refineries; Erosion of natural deposits</w:t>
                  </w:r>
                </w:p>
              </w:tc>
            </w:tr>
            <w:tr w:rsidR="007814E8" w14:paraId="07C61A4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B39590" w14:textId="77777777" w:rsidR="007814E8" w:rsidRDefault="00EB354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7DA9E7" w14:textId="77777777" w:rsidR="007814E8" w:rsidRDefault="00EB3540">
                  <w:pPr>
                    <w:spacing w:after="0" w:line="240" w:lineRule="auto"/>
                  </w:pPr>
                  <w:r>
                    <w:rPr>
                      <w:rFonts w:ascii="Calibri" w:eastAsia="Calibri" w:hAnsi="Calibri"/>
                      <w:color w:val="333333"/>
                      <w:sz w:val="18"/>
                    </w:rPr>
                    <w:t>8/20/2025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EBCEAC" w14:textId="77777777" w:rsidR="007814E8" w:rsidRDefault="00EB3540">
                  <w:pPr>
                    <w:spacing w:after="0" w:line="240" w:lineRule="auto"/>
                  </w:pPr>
                  <w:r>
                    <w:rPr>
                      <w:rFonts w:ascii="Calibri" w:eastAsia="Calibri" w:hAnsi="Calibri"/>
                      <w:color w:val="333333"/>
                      <w:sz w:val="18"/>
                    </w:rPr>
                    <w:t>40</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46877" w14:textId="77777777" w:rsidR="007814E8" w:rsidRDefault="00EB3540">
                  <w:pPr>
                    <w:spacing w:after="0" w:line="240" w:lineRule="auto"/>
                  </w:pPr>
                  <w:r>
                    <w:rPr>
                      <w:rFonts w:ascii="Calibri" w:eastAsia="Calibri" w:hAnsi="Calibri"/>
                      <w:color w:val="333333"/>
                      <w:sz w:val="18"/>
                    </w:rPr>
                    <w:t>1.96 - 40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857C0" w14:textId="77777777" w:rsidR="007814E8" w:rsidRDefault="00EB354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B3545" w14:textId="77777777" w:rsidR="007814E8" w:rsidRDefault="00EB354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76DB5" w14:textId="77777777" w:rsidR="007814E8" w:rsidRDefault="00EB354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98AA31" w14:textId="77777777" w:rsidR="007814E8" w:rsidRDefault="007814E8">
                  <w:pPr>
                    <w:spacing w:after="0" w:line="240" w:lineRule="auto"/>
                  </w:pPr>
                </w:p>
              </w:tc>
            </w:tr>
            <w:tr w:rsidR="007814E8" w14:paraId="18E0B6D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EBE997" w14:textId="77777777" w:rsidR="007814E8" w:rsidRDefault="00EB354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D3C17" w14:textId="77777777" w:rsidR="007814E8" w:rsidRDefault="00EB3540">
                  <w:pPr>
                    <w:spacing w:after="0" w:line="240" w:lineRule="auto"/>
                  </w:pPr>
                  <w:r>
                    <w:rPr>
                      <w:rFonts w:ascii="Calibri" w:eastAsia="Calibri" w:hAnsi="Calibri"/>
                      <w:color w:val="333333"/>
                      <w:sz w:val="18"/>
                    </w:rPr>
                    <w:t>6/17/2024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73052" w14:textId="77777777" w:rsidR="007814E8" w:rsidRDefault="00EB3540">
                  <w:pPr>
                    <w:spacing w:after="0" w:line="240" w:lineRule="auto"/>
                  </w:pPr>
                  <w:r>
                    <w:rPr>
                      <w:rFonts w:ascii="Calibri" w:eastAsia="Calibri" w:hAnsi="Calibri"/>
                      <w:color w:val="333333"/>
                      <w:sz w:val="18"/>
                    </w:rPr>
                    <w:t>1.05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59E32" w14:textId="77777777" w:rsidR="007814E8" w:rsidRDefault="00EB3540">
                  <w:pPr>
                    <w:spacing w:after="0" w:line="240" w:lineRule="auto"/>
                  </w:pPr>
                  <w:r>
                    <w:rPr>
                      <w:rFonts w:ascii="Calibri" w:eastAsia="Calibri" w:hAnsi="Calibri"/>
                      <w:color w:val="333333"/>
                      <w:sz w:val="18"/>
                    </w:rPr>
                    <w:t>1.05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C2A6ED" w14:textId="77777777" w:rsidR="007814E8" w:rsidRDefault="00EB354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AA5DE" w14:textId="77777777" w:rsidR="007814E8" w:rsidRDefault="00EB354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A1255" w14:textId="77777777" w:rsidR="007814E8" w:rsidRDefault="00EB354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6E3B2B" w14:textId="1A9FF90B" w:rsidR="007814E8" w:rsidRDefault="00EB3540">
                  <w:pPr>
                    <w:spacing w:after="0" w:line="240" w:lineRule="auto"/>
                  </w:pPr>
                  <w:r>
                    <w:rPr>
                      <w:rFonts w:ascii="Calibri" w:eastAsia="Calibri" w:hAnsi="Calibri"/>
                      <w:color w:val="333333"/>
                      <w:sz w:val="18"/>
                    </w:rPr>
                    <w:t xml:space="preserve">Erosion of natural </w:t>
                  </w:r>
                  <w:r w:rsidR="00502B11">
                    <w:rPr>
                      <w:rFonts w:ascii="Calibri" w:eastAsia="Calibri" w:hAnsi="Calibri"/>
                      <w:color w:val="333333"/>
                      <w:sz w:val="18"/>
                    </w:rPr>
                    <w:t>deposits; Water</w:t>
                  </w:r>
                  <w:r>
                    <w:rPr>
                      <w:rFonts w:ascii="Calibri" w:eastAsia="Calibri" w:hAnsi="Calibri"/>
                      <w:color w:val="333333"/>
                      <w:sz w:val="18"/>
                    </w:rPr>
                    <w:t xml:space="preserve"> additive which promotes strong teeth; Discharge from fertilizer and aluminum factories </w:t>
                  </w:r>
                </w:p>
              </w:tc>
            </w:tr>
            <w:tr w:rsidR="007814E8" w14:paraId="028CAD6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D418BE" w14:textId="77777777" w:rsidR="007814E8" w:rsidRDefault="00EB354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C636C6" w14:textId="77777777" w:rsidR="007814E8" w:rsidRDefault="00EB3540">
                  <w:pPr>
                    <w:spacing w:after="0" w:line="240" w:lineRule="auto"/>
                  </w:pPr>
                  <w:r>
                    <w:rPr>
                      <w:rFonts w:ascii="Calibri" w:eastAsia="Calibri" w:hAnsi="Calibri"/>
                      <w:color w:val="333333"/>
                      <w:sz w:val="18"/>
                    </w:rPr>
                    <w:t>3/26/2025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30063E" w14:textId="77777777" w:rsidR="007814E8" w:rsidRDefault="00EB3540">
                  <w:pPr>
                    <w:spacing w:after="0" w:line="240" w:lineRule="auto"/>
                  </w:pPr>
                  <w:r>
                    <w:rPr>
                      <w:rFonts w:ascii="Calibri" w:eastAsia="Calibri" w:hAnsi="Calibri"/>
                      <w:color w:val="333333"/>
                      <w:sz w:val="18"/>
                    </w:rPr>
                    <w:t>0.0655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C8132" w14:textId="77777777" w:rsidR="007814E8" w:rsidRDefault="00EB3540">
                  <w:pPr>
                    <w:spacing w:after="0" w:line="240" w:lineRule="auto"/>
                  </w:pPr>
                  <w:r>
                    <w:rPr>
                      <w:rFonts w:ascii="Calibri" w:eastAsia="Calibri" w:hAnsi="Calibri"/>
                      <w:color w:val="333333"/>
                      <w:sz w:val="18"/>
                    </w:rPr>
                    <w:t>0.0555 - 0.0655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A51AA0" w14:textId="77777777" w:rsidR="007814E8" w:rsidRDefault="00EB354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FB6690" w14:textId="77777777" w:rsidR="007814E8" w:rsidRDefault="00EB354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A4E4B" w14:textId="77777777" w:rsidR="007814E8" w:rsidRDefault="00EB354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BA84FE" w14:textId="77777777" w:rsidR="007814E8" w:rsidRDefault="00EB3540">
                  <w:pPr>
                    <w:spacing w:after="0" w:line="240" w:lineRule="auto"/>
                  </w:pPr>
                  <w:r>
                    <w:rPr>
                      <w:rFonts w:ascii="Calibri" w:eastAsia="Calibri" w:hAnsi="Calibri"/>
                      <w:color w:val="333333"/>
                      <w:sz w:val="18"/>
                    </w:rPr>
                    <w:t>Runoff from fertilizer use; Leaching from septic tanks, sewage; Erosion of natural deposits</w:t>
                  </w:r>
                </w:p>
              </w:tc>
            </w:tr>
          </w:tbl>
          <w:p w14:paraId="69E56444" w14:textId="77777777" w:rsidR="007814E8" w:rsidRDefault="007814E8">
            <w:pPr>
              <w:spacing w:after="0" w:line="240" w:lineRule="auto"/>
            </w:pPr>
          </w:p>
        </w:tc>
        <w:tc>
          <w:tcPr>
            <w:tcW w:w="20" w:type="dxa"/>
            <w:gridSpan w:val="2"/>
          </w:tcPr>
          <w:p w14:paraId="1BE2F1D3" w14:textId="77777777" w:rsidR="007814E8" w:rsidRDefault="007814E8">
            <w:pPr>
              <w:pStyle w:val="EmptyCellLayoutStyle"/>
              <w:spacing w:after="0" w:line="240" w:lineRule="auto"/>
            </w:pPr>
          </w:p>
        </w:tc>
        <w:tc>
          <w:tcPr>
            <w:tcW w:w="20" w:type="dxa"/>
            <w:gridSpan w:val="2"/>
          </w:tcPr>
          <w:p w14:paraId="6C63FD19" w14:textId="77777777" w:rsidR="007814E8" w:rsidRDefault="007814E8">
            <w:pPr>
              <w:pStyle w:val="EmptyCellLayoutStyle"/>
              <w:spacing w:after="0" w:line="240" w:lineRule="auto"/>
            </w:pPr>
          </w:p>
        </w:tc>
        <w:tc>
          <w:tcPr>
            <w:tcW w:w="164" w:type="dxa"/>
            <w:gridSpan w:val="3"/>
          </w:tcPr>
          <w:p w14:paraId="52F192EE" w14:textId="77777777" w:rsidR="007814E8" w:rsidRDefault="007814E8">
            <w:pPr>
              <w:pStyle w:val="EmptyCellLayoutStyle"/>
              <w:spacing w:after="0" w:line="240" w:lineRule="auto"/>
            </w:pPr>
          </w:p>
        </w:tc>
      </w:tr>
      <w:tr w:rsidR="007814E8" w14:paraId="3FAD6E29" w14:textId="77777777" w:rsidTr="00DE6BAF">
        <w:trPr>
          <w:gridAfter w:val="1"/>
          <w:wAfter w:w="20" w:type="dxa"/>
          <w:trHeight w:val="106"/>
        </w:trPr>
        <w:tc>
          <w:tcPr>
            <w:tcW w:w="20" w:type="dxa"/>
          </w:tcPr>
          <w:p w14:paraId="15E87018" w14:textId="756F4507" w:rsidR="007814E8" w:rsidRDefault="001B7DF2">
            <w:pPr>
              <w:pStyle w:val="EmptyCellLayoutStyle"/>
              <w:spacing w:after="0" w:line="240" w:lineRule="auto"/>
            </w:pPr>
            <w:r>
              <w:t>0</w:t>
            </w:r>
          </w:p>
        </w:tc>
        <w:tc>
          <w:tcPr>
            <w:tcW w:w="20" w:type="dxa"/>
          </w:tcPr>
          <w:p w14:paraId="11211706" w14:textId="77777777" w:rsidR="007814E8" w:rsidRDefault="007814E8">
            <w:pPr>
              <w:pStyle w:val="EmptyCellLayoutStyle"/>
              <w:spacing w:after="0" w:line="240" w:lineRule="auto"/>
            </w:pPr>
          </w:p>
        </w:tc>
        <w:tc>
          <w:tcPr>
            <w:tcW w:w="26" w:type="dxa"/>
          </w:tcPr>
          <w:p w14:paraId="3D7CED8A" w14:textId="77777777" w:rsidR="007814E8" w:rsidRDefault="007814E8">
            <w:pPr>
              <w:pStyle w:val="EmptyCellLayoutStyle"/>
              <w:spacing w:after="0" w:line="240" w:lineRule="auto"/>
            </w:pPr>
          </w:p>
        </w:tc>
        <w:tc>
          <w:tcPr>
            <w:tcW w:w="20" w:type="dxa"/>
          </w:tcPr>
          <w:p w14:paraId="7CB18EFC" w14:textId="77777777" w:rsidR="007814E8" w:rsidRDefault="007814E8">
            <w:pPr>
              <w:pStyle w:val="EmptyCellLayoutStyle"/>
              <w:spacing w:after="0" w:line="240" w:lineRule="auto"/>
            </w:pPr>
          </w:p>
        </w:tc>
        <w:tc>
          <w:tcPr>
            <w:tcW w:w="20" w:type="dxa"/>
          </w:tcPr>
          <w:p w14:paraId="42C7612B" w14:textId="77777777" w:rsidR="007814E8" w:rsidRDefault="007814E8">
            <w:pPr>
              <w:pStyle w:val="EmptyCellLayoutStyle"/>
              <w:spacing w:after="0" w:line="240" w:lineRule="auto"/>
            </w:pPr>
          </w:p>
        </w:tc>
        <w:tc>
          <w:tcPr>
            <w:tcW w:w="12712" w:type="dxa"/>
            <w:gridSpan w:val="3"/>
          </w:tcPr>
          <w:p w14:paraId="75E77FC4" w14:textId="77777777" w:rsidR="007814E8" w:rsidRDefault="007814E8">
            <w:pPr>
              <w:pStyle w:val="EmptyCellLayoutStyle"/>
              <w:spacing w:after="0" w:line="240" w:lineRule="auto"/>
            </w:pPr>
          </w:p>
        </w:tc>
        <w:tc>
          <w:tcPr>
            <w:tcW w:w="20" w:type="dxa"/>
            <w:gridSpan w:val="2"/>
          </w:tcPr>
          <w:p w14:paraId="4D1D778A" w14:textId="77777777" w:rsidR="007814E8" w:rsidRDefault="007814E8">
            <w:pPr>
              <w:pStyle w:val="EmptyCellLayoutStyle"/>
              <w:spacing w:after="0" w:line="240" w:lineRule="auto"/>
            </w:pPr>
          </w:p>
        </w:tc>
        <w:tc>
          <w:tcPr>
            <w:tcW w:w="20" w:type="dxa"/>
            <w:gridSpan w:val="2"/>
          </w:tcPr>
          <w:p w14:paraId="7E7FD45A" w14:textId="77777777" w:rsidR="007814E8" w:rsidRDefault="007814E8">
            <w:pPr>
              <w:pStyle w:val="EmptyCellLayoutStyle"/>
              <w:spacing w:after="0" w:line="240" w:lineRule="auto"/>
            </w:pPr>
          </w:p>
        </w:tc>
        <w:tc>
          <w:tcPr>
            <w:tcW w:w="164" w:type="dxa"/>
            <w:gridSpan w:val="3"/>
          </w:tcPr>
          <w:p w14:paraId="09027E21" w14:textId="77777777" w:rsidR="007814E8" w:rsidRDefault="007814E8">
            <w:pPr>
              <w:pStyle w:val="EmptyCellLayoutStyle"/>
              <w:spacing w:after="0" w:line="240" w:lineRule="auto"/>
            </w:pPr>
          </w:p>
        </w:tc>
      </w:tr>
      <w:tr w:rsidR="00DD44BD" w14:paraId="5AD769B4" w14:textId="77777777" w:rsidTr="00DE6BAF">
        <w:trPr>
          <w:gridAfter w:val="2"/>
          <w:wAfter w:w="26" w:type="dxa"/>
        </w:trPr>
        <w:tc>
          <w:tcPr>
            <w:tcW w:w="20" w:type="dxa"/>
          </w:tcPr>
          <w:p w14:paraId="7B68013E" w14:textId="77777777" w:rsidR="007814E8" w:rsidRDefault="007814E8">
            <w:pPr>
              <w:pStyle w:val="EmptyCellLayoutStyle"/>
              <w:spacing w:after="0" w:line="240" w:lineRule="auto"/>
            </w:pPr>
          </w:p>
        </w:tc>
        <w:tc>
          <w:tcPr>
            <w:tcW w:w="20" w:type="dxa"/>
          </w:tcPr>
          <w:p w14:paraId="6004AC5F" w14:textId="77777777" w:rsidR="007814E8" w:rsidRDefault="007814E8">
            <w:pPr>
              <w:pStyle w:val="EmptyCellLayoutStyle"/>
              <w:spacing w:after="0" w:line="240" w:lineRule="auto"/>
            </w:pPr>
          </w:p>
        </w:tc>
        <w:tc>
          <w:tcPr>
            <w:tcW w:w="26" w:type="dxa"/>
          </w:tcPr>
          <w:p w14:paraId="2E55944D" w14:textId="77777777" w:rsidR="007814E8" w:rsidRDefault="007814E8">
            <w:pPr>
              <w:pStyle w:val="EmptyCellLayoutStyle"/>
              <w:spacing w:after="0" w:line="240" w:lineRule="auto"/>
            </w:pPr>
          </w:p>
        </w:tc>
        <w:tc>
          <w:tcPr>
            <w:tcW w:w="12746"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7814E8" w14:paraId="5882BEB9"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271502" w14:textId="77777777" w:rsidR="007814E8" w:rsidRDefault="00EB354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DA8B3" w14:textId="77777777" w:rsidR="007814E8" w:rsidRDefault="00EB354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1D8CA1" w14:textId="77777777" w:rsidR="007814E8" w:rsidRDefault="00EB354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A8DFC4" w14:textId="77777777" w:rsidR="007814E8" w:rsidRDefault="00EB354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9D55E4" w14:textId="77777777" w:rsidR="007814E8" w:rsidRDefault="00EB354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F4F70C" w14:textId="77777777" w:rsidR="007814E8" w:rsidRDefault="00EB354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B684CA" w14:textId="77777777" w:rsidR="007814E8" w:rsidRDefault="00EB354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115EC" w14:textId="77777777" w:rsidR="007814E8" w:rsidRDefault="00EB3540">
                  <w:pPr>
                    <w:spacing w:after="0" w:line="240" w:lineRule="auto"/>
                  </w:pPr>
                  <w:r>
                    <w:rPr>
                      <w:rFonts w:ascii="Calibri" w:eastAsia="Calibri" w:hAnsi="Calibri"/>
                      <w:color w:val="1F3864"/>
                      <w:sz w:val="18"/>
                    </w:rPr>
                    <w:t>Typical Source</w:t>
                  </w:r>
                </w:p>
              </w:tc>
            </w:tr>
            <w:tr w:rsidR="007814E8" w14:paraId="3AF3CC7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DB9DB1" w14:textId="77777777" w:rsidR="007814E8" w:rsidRDefault="00EB354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D6B03" w14:textId="77777777" w:rsidR="007814E8" w:rsidRDefault="00EB3540">
                  <w:pPr>
                    <w:spacing w:after="0" w:line="240" w:lineRule="auto"/>
                  </w:pPr>
                  <w:r>
                    <w:rPr>
                      <w:rFonts w:ascii="Calibri" w:eastAsia="Calibri" w:hAnsi="Calibri"/>
                      <w:color w:val="333333"/>
                      <w:sz w:val="18"/>
                    </w:rPr>
                    <w:t>11/17/2021</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3F3884" w14:textId="77777777" w:rsidR="007814E8" w:rsidRDefault="00EB3540">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680568" w14:textId="77777777" w:rsidR="007814E8" w:rsidRDefault="00EB3540">
                  <w:pPr>
                    <w:spacing w:after="0" w:line="240" w:lineRule="auto"/>
                  </w:pPr>
                  <w:r>
                    <w:rPr>
                      <w:rFonts w:ascii="Calibri" w:eastAsia="Calibri" w:hAnsi="Calibri"/>
                      <w:color w:val="333333"/>
                      <w:sz w:val="18"/>
                    </w:rPr>
                    <w:t>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A43E5F" w14:textId="77777777" w:rsidR="007814E8" w:rsidRDefault="00EB354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9A950" w14:textId="77777777" w:rsidR="007814E8" w:rsidRDefault="00EB354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E143FF" w14:textId="77777777" w:rsidR="007814E8" w:rsidRDefault="00EB354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A509F" w14:textId="77777777" w:rsidR="007814E8" w:rsidRDefault="00EB3540">
                  <w:pPr>
                    <w:spacing w:after="0" w:line="240" w:lineRule="auto"/>
                  </w:pPr>
                  <w:r>
                    <w:rPr>
                      <w:rFonts w:ascii="Calibri" w:eastAsia="Calibri" w:hAnsi="Calibri"/>
                      <w:color w:val="333333"/>
                      <w:sz w:val="18"/>
                    </w:rPr>
                    <w:t>Erosion of natural deposits</w:t>
                  </w:r>
                </w:p>
              </w:tc>
            </w:tr>
          </w:tbl>
          <w:p w14:paraId="35F6B503" w14:textId="77777777" w:rsidR="007814E8" w:rsidRDefault="007814E8">
            <w:pPr>
              <w:spacing w:after="0" w:line="240" w:lineRule="auto"/>
            </w:pPr>
          </w:p>
        </w:tc>
        <w:tc>
          <w:tcPr>
            <w:tcW w:w="20" w:type="dxa"/>
            <w:gridSpan w:val="2"/>
          </w:tcPr>
          <w:p w14:paraId="6341A27C" w14:textId="77777777" w:rsidR="007814E8" w:rsidRDefault="007814E8">
            <w:pPr>
              <w:pStyle w:val="EmptyCellLayoutStyle"/>
              <w:spacing w:after="0" w:line="240" w:lineRule="auto"/>
            </w:pPr>
          </w:p>
        </w:tc>
        <w:tc>
          <w:tcPr>
            <w:tcW w:w="20" w:type="dxa"/>
            <w:gridSpan w:val="2"/>
          </w:tcPr>
          <w:p w14:paraId="6803541F" w14:textId="77777777" w:rsidR="007814E8" w:rsidRDefault="007814E8">
            <w:pPr>
              <w:pStyle w:val="EmptyCellLayoutStyle"/>
              <w:spacing w:after="0" w:line="240" w:lineRule="auto"/>
            </w:pPr>
          </w:p>
        </w:tc>
        <w:tc>
          <w:tcPr>
            <w:tcW w:w="164" w:type="dxa"/>
            <w:gridSpan w:val="3"/>
          </w:tcPr>
          <w:p w14:paraId="62BF2ABC" w14:textId="77777777" w:rsidR="007814E8" w:rsidRDefault="007814E8">
            <w:pPr>
              <w:pStyle w:val="EmptyCellLayoutStyle"/>
              <w:spacing w:after="0" w:line="240" w:lineRule="auto"/>
            </w:pPr>
          </w:p>
        </w:tc>
      </w:tr>
      <w:tr w:rsidR="007814E8" w14:paraId="6C0CDCF1" w14:textId="77777777" w:rsidTr="00DE6BAF">
        <w:trPr>
          <w:gridAfter w:val="1"/>
          <w:wAfter w:w="20" w:type="dxa"/>
          <w:trHeight w:val="342"/>
        </w:trPr>
        <w:tc>
          <w:tcPr>
            <w:tcW w:w="20" w:type="dxa"/>
          </w:tcPr>
          <w:p w14:paraId="14FEFE74" w14:textId="77777777" w:rsidR="007814E8" w:rsidRDefault="007814E8">
            <w:pPr>
              <w:pStyle w:val="EmptyCellLayoutStyle"/>
              <w:spacing w:after="0" w:line="240" w:lineRule="auto"/>
            </w:pPr>
          </w:p>
        </w:tc>
        <w:tc>
          <w:tcPr>
            <w:tcW w:w="20" w:type="dxa"/>
          </w:tcPr>
          <w:p w14:paraId="15745660" w14:textId="77777777" w:rsidR="007814E8" w:rsidRDefault="007814E8">
            <w:pPr>
              <w:pStyle w:val="EmptyCellLayoutStyle"/>
              <w:spacing w:after="0" w:line="240" w:lineRule="auto"/>
            </w:pPr>
          </w:p>
        </w:tc>
        <w:tc>
          <w:tcPr>
            <w:tcW w:w="26" w:type="dxa"/>
          </w:tcPr>
          <w:p w14:paraId="2B225720" w14:textId="77777777" w:rsidR="007814E8" w:rsidRDefault="007814E8">
            <w:pPr>
              <w:pStyle w:val="EmptyCellLayoutStyle"/>
              <w:spacing w:after="0" w:line="240" w:lineRule="auto"/>
            </w:pPr>
          </w:p>
        </w:tc>
        <w:tc>
          <w:tcPr>
            <w:tcW w:w="20" w:type="dxa"/>
          </w:tcPr>
          <w:p w14:paraId="5F752D95" w14:textId="77777777" w:rsidR="007814E8" w:rsidRDefault="007814E8">
            <w:pPr>
              <w:pStyle w:val="EmptyCellLayoutStyle"/>
              <w:spacing w:after="0" w:line="240" w:lineRule="auto"/>
            </w:pPr>
          </w:p>
        </w:tc>
        <w:tc>
          <w:tcPr>
            <w:tcW w:w="20" w:type="dxa"/>
          </w:tcPr>
          <w:p w14:paraId="2D62877E" w14:textId="77777777" w:rsidR="007814E8" w:rsidRDefault="007814E8">
            <w:pPr>
              <w:pStyle w:val="EmptyCellLayoutStyle"/>
              <w:spacing w:after="0" w:line="240" w:lineRule="auto"/>
            </w:pPr>
          </w:p>
        </w:tc>
        <w:tc>
          <w:tcPr>
            <w:tcW w:w="12712" w:type="dxa"/>
            <w:gridSpan w:val="3"/>
          </w:tcPr>
          <w:p w14:paraId="37F4C8DC" w14:textId="77777777" w:rsidR="007814E8" w:rsidRDefault="007814E8">
            <w:pPr>
              <w:pStyle w:val="EmptyCellLayoutStyle"/>
              <w:spacing w:after="0" w:line="240" w:lineRule="auto"/>
            </w:pPr>
          </w:p>
        </w:tc>
        <w:tc>
          <w:tcPr>
            <w:tcW w:w="20" w:type="dxa"/>
            <w:gridSpan w:val="2"/>
          </w:tcPr>
          <w:p w14:paraId="44CA82D4" w14:textId="77777777" w:rsidR="007814E8" w:rsidRDefault="007814E8">
            <w:pPr>
              <w:pStyle w:val="EmptyCellLayoutStyle"/>
              <w:spacing w:after="0" w:line="240" w:lineRule="auto"/>
            </w:pPr>
          </w:p>
        </w:tc>
        <w:tc>
          <w:tcPr>
            <w:tcW w:w="20" w:type="dxa"/>
            <w:gridSpan w:val="2"/>
          </w:tcPr>
          <w:p w14:paraId="2809CFDD" w14:textId="77777777" w:rsidR="007814E8" w:rsidRDefault="007814E8">
            <w:pPr>
              <w:pStyle w:val="EmptyCellLayoutStyle"/>
              <w:spacing w:after="0" w:line="240" w:lineRule="auto"/>
            </w:pPr>
          </w:p>
        </w:tc>
        <w:tc>
          <w:tcPr>
            <w:tcW w:w="164" w:type="dxa"/>
            <w:gridSpan w:val="3"/>
          </w:tcPr>
          <w:p w14:paraId="1B782AC1" w14:textId="77777777" w:rsidR="007814E8" w:rsidRDefault="007814E8">
            <w:pPr>
              <w:pStyle w:val="EmptyCellLayoutStyle"/>
              <w:spacing w:after="0" w:line="240" w:lineRule="auto"/>
            </w:pPr>
          </w:p>
        </w:tc>
      </w:tr>
      <w:tr w:rsidR="00DD44BD" w14:paraId="01C05AEA" w14:textId="77777777" w:rsidTr="00DE6BAF">
        <w:trPr>
          <w:gridAfter w:val="2"/>
          <w:wAfter w:w="26" w:type="dxa"/>
        </w:trPr>
        <w:tc>
          <w:tcPr>
            <w:tcW w:w="20" w:type="dxa"/>
          </w:tcPr>
          <w:p w14:paraId="4484F78C" w14:textId="77777777" w:rsidR="007814E8" w:rsidRDefault="007814E8">
            <w:pPr>
              <w:pStyle w:val="EmptyCellLayoutStyle"/>
              <w:spacing w:after="0" w:line="240" w:lineRule="auto"/>
            </w:pPr>
          </w:p>
        </w:tc>
        <w:tc>
          <w:tcPr>
            <w:tcW w:w="12792"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7814E8" w14:paraId="39A52EFB" w14:textId="77777777">
              <w:trPr>
                <w:trHeight w:val="282"/>
              </w:trPr>
              <w:tc>
                <w:tcPr>
                  <w:tcW w:w="12753" w:type="dxa"/>
                  <w:tcBorders>
                    <w:top w:val="nil"/>
                    <w:left w:val="nil"/>
                    <w:bottom w:val="nil"/>
                    <w:right w:val="nil"/>
                  </w:tcBorders>
                  <w:tcMar>
                    <w:top w:w="39" w:type="dxa"/>
                    <w:left w:w="39" w:type="dxa"/>
                    <w:bottom w:w="39" w:type="dxa"/>
                    <w:right w:w="39" w:type="dxa"/>
                  </w:tcMar>
                </w:tcPr>
                <w:p w14:paraId="3C198236" w14:textId="77777777" w:rsidR="007814E8" w:rsidRDefault="00EB3540">
                  <w:pPr>
                    <w:spacing w:after="0" w:line="240" w:lineRule="auto"/>
                  </w:pPr>
                  <w:r>
                    <w:rPr>
                      <w:rFonts w:ascii="Calibri" w:eastAsia="Calibri" w:hAnsi="Calibri"/>
                      <w:color w:val="000000"/>
                      <w:sz w:val="22"/>
                    </w:rPr>
                    <w:t>Additional Required Health Effects Language:</w:t>
                  </w:r>
                </w:p>
              </w:tc>
            </w:tr>
            <w:tr w:rsidR="007814E8" w14:paraId="7DD17D98" w14:textId="77777777">
              <w:trPr>
                <w:trHeight w:val="102"/>
              </w:trPr>
              <w:tc>
                <w:tcPr>
                  <w:tcW w:w="12753" w:type="dxa"/>
                  <w:tcBorders>
                    <w:top w:val="nil"/>
                    <w:left w:val="nil"/>
                    <w:bottom w:val="nil"/>
                    <w:right w:val="nil"/>
                  </w:tcBorders>
                  <w:tcMar>
                    <w:top w:w="39" w:type="dxa"/>
                    <w:left w:w="39" w:type="dxa"/>
                    <w:bottom w:w="39" w:type="dxa"/>
                    <w:right w:w="39" w:type="dxa"/>
                  </w:tcMar>
                </w:tcPr>
                <w:p w14:paraId="1108131A" w14:textId="77777777" w:rsidR="007814E8" w:rsidRDefault="00EB3540">
                  <w:pPr>
                    <w:spacing w:after="0" w:line="240" w:lineRule="auto"/>
                  </w:pPr>
                  <w:r>
                    <w:rPr>
                      <w:rFonts w:ascii="Calibri" w:eastAsia="Calibri" w:hAnsi="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14:paraId="68CC366A" w14:textId="77777777" w:rsidR="007814E8" w:rsidRDefault="007814E8">
            <w:pPr>
              <w:spacing w:after="0" w:line="240" w:lineRule="auto"/>
            </w:pPr>
          </w:p>
        </w:tc>
        <w:tc>
          <w:tcPr>
            <w:tcW w:w="20" w:type="dxa"/>
            <w:gridSpan w:val="2"/>
          </w:tcPr>
          <w:p w14:paraId="2E7EACA8" w14:textId="77777777" w:rsidR="007814E8" w:rsidRDefault="007814E8">
            <w:pPr>
              <w:pStyle w:val="EmptyCellLayoutStyle"/>
              <w:spacing w:after="0" w:line="240" w:lineRule="auto"/>
            </w:pPr>
          </w:p>
        </w:tc>
        <w:tc>
          <w:tcPr>
            <w:tcW w:w="20" w:type="dxa"/>
            <w:gridSpan w:val="2"/>
          </w:tcPr>
          <w:p w14:paraId="4CB27276" w14:textId="77777777" w:rsidR="007814E8" w:rsidRDefault="007814E8">
            <w:pPr>
              <w:pStyle w:val="EmptyCellLayoutStyle"/>
              <w:spacing w:after="0" w:line="240" w:lineRule="auto"/>
            </w:pPr>
          </w:p>
        </w:tc>
        <w:tc>
          <w:tcPr>
            <w:tcW w:w="164" w:type="dxa"/>
            <w:gridSpan w:val="3"/>
          </w:tcPr>
          <w:p w14:paraId="74DDF301" w14:textId="77777777" w:rsidR="007814E8" w:rsidRDefault="007814E8">
            <w:pPr>
              <w:pStyle w:val="EmptyCellLayoutStyle"/>
              <w:spacing w:after="0" w:line="240" w:lineRule="auto"/>
            </w:pPr>
          </w:p>
        </w:tc>
      </w:tr>
      <w:tr w:rsidR="007814E8" w14:paraId="59809153" w14:textId="77777777" w:rsidTr="00DE6BAF">
        <w:trPr>
          <w:gridAfter w:val="1"/>
          <w:wAfter w:w="20" w:type="dxa"/>
          <w:trHeight w:val="55"/>
        </w:trPr>
        <w:tc>
          <w:tcPr>
            <w:tcW w:w="20" w:type="dxa"/>
          </w:tcPr>
          <w:p w14:paraId="4B6C65B3" w14:textId="77777777" w:rsidR="007814E8" w:rsidRDefault="007814E8">
            <w:pPr>
              <w:pStyle w:val="EmptyCellLayoutStyle"/>
              <w:spacing w:after="0" w:line="240" w:lineRule="auto"/>
            </w:pPr>
          </w:p>
        </w:tc>
        <w:tc>
          <w:tcPr>
            <w:tcW w:w="20" w:type="dxa"/>
          </w:tcPr>
          <w:p w14:paraId="188661B1" w14:textId="77777777" w:rsidR="007814E8" w:rsidRDefault="007814E8">
            <w:pPr>
              <w:pStyle w:val="EmptyCellLayoutStyle"/>
              <w:spacing w:after="0" w:line="240" w:lineRule="auto"/>
            </w:pPr>
          </w:p>
        </w:tc>
        <w:tc>
          <w:tcPr>
            <w:tcW w:w="26" w:type="dxa"/>
          </w:tcPr>
          <w:p w14:paraId="765E8FBA" w14:textId="77777777" w:rsidR="007814E8" w:rsidRDefault="007814E8">
            <w:pPr>
              <w:pStyle w:val="EmptyCellLayoutStyle"/>
              <w:spacing w:after="0" w:line="240" w:lineRule="auto"/>
            </w:pPr>
          </w:p>
        </w:tc>
        <w:tc>
          <w:tcPr>
            <w:tcW w:w="20" w:type="dxa"/>
          </w:tcPr>
          <w:p w14:paraId="24BCB6E7" w14:textId="77777777" w:rsidR="007814E8" w:rsidRDefault="007814E8">
            <w:pPr>
              <w:pStyle w:val="EmptyCellLayoutStyle"/>
              <w:spacing w:after="0" w:line="240" w:lineRule="auto"/>
            </w:pPr>
          </w:p>
        </w:tc>
        <w:tc>
          <w:tcPr>
            <w:tcW w:w="20" w:type="dxa"/>
          </w:tcPr>
          <w:p w14:paraId="76C177C8" w14:textId="77777777" w:rsidR="007814E8" w:rsidRDefault="007814E8">
            <w:pPr>
              <w:pStyle w:val="EmptyCellLayoutStyle"/>
              <w:spacing w:after="0" w:line="240" w:lineRule="auto"/>
            </w:pPr>
          </w:p>
        </w:tc>
        <w:tc>
          <w:tcPr>
            <w:tcW w:w="12712" w:type="dxa"/>
            <w:gridSpan w:val="3"/>
          </w:tcPr>
          <w:p w14:paraId="771D38E0" w14:textId="77777777" w:rsidR="007814E8" w:rsidRDefault="007814E8">
            <w:pPr>
              <w:pStyle w:val="EmptyCellLayoutStyle"/>
              <w:spacing w:after="0" w:line="240" w:lineRule="auto"/>
            </w:pPr>
          </w:p>
        </w:tc>
        <w:tc>
          <w:tcPr>
            <w:tcW w:w="20" w:type="dxa"/>
            <w:gridSpan w:val="2"/>
          </w:tcPr>
          <w:p w14:paraId="371BE814" w14:textId="77777777" w:rsidR="007814E8" w:rsidRDefault="007814E8">
            <w:pPr>
              <w:pStyle w:val="EmptyCellLayoutStyle"/>
              <w:spacing w:after="0" w:line="240" w:lineRule="auto"/>
            </w:pPr>
          </w:p>
        </w:tc>
        <w:tc>
          <w:tcPr>
            <w:tcW w:w="20" w:type="dxa"/>
            <w:gridSpan w:val="2"/>
          </w:tcPr>
          <w:p w14:paraId="44A32719" w14:textId="77777777" w:rsidR="007814E8" w:rsidRDefault="007814E8">
            <w:pPr>
              <w:pStyle w:val="EmptyCellLayoutStyle"/>
              <w:spacing w:after="0" w:line="240" w:lineRule="auto"/>
            </w:pPr>
          </w:p>
        </w:tc>
        <w:tc>
          <w:tcPr>
            <w:tcW w:w="164" w:type="dxa"/>
            <w:gridSpan w:val="3"/>
          </w:tcPr>
          <w:p w14:paraId="421FD022" w14:textId="77777777" w:rsidR="007814E8" w:rsidRDefault="007814E8">
            <w:pPr>
              <w:pStyle w:val="EmptyCellLayoutStyle"/>
              <w:spacing w:after="0" w:line="240" w:lineRule="auto"/>
            </w:pPr>
          </w:p>
        </w:tc>
      </w:tr>
      <w:tr w:rsidR="00DD44BD" w14:paraId="5C2A92CA" w14:textId="77777777" w:rsidTr="00DE6BAF">
        <w:trPr>
          <w:gridAfter w:val="2"/>
          <w:wAfter w:w="26" w:type="dxa"/>
          <w:trHeight w:val="515"/>
        </w:trPr>
        <w:tc>
          <w:tcPr>
            <w:tcW w:w="20" w:type="dxa"/>
          </w:tcPr>
          <w:p w14:paraId="3454095A" w14:textId="77777777" w:rsidR="007814E8" w:rsidRDefault="007814E8">
            <w:pPr>
              <w:pStyle w:val="EmptyCellLayoutStyle"/>
              <w:spacing w:after="0" w:line="240" w:lineRule="auto"/>
            </w:pPr>
          </w:p>
        </w:tc>
        <w:tc>
          <w:tcPr>
            <w:tcW w:w="46" w:type="dxa"/>
            <w:gridSpan w:val="2"/>
          </w:tcPr>
          <w:p w14:paraId="16F78043" w14:textId="77777777" w:rsidR="007814E8" w:rsidRDefault="007814E8">
            <w:pPr>
              <w:pStyle w:val="EmptyCellLayoutStyle"/>
              <w:spacing w:after="0" w:line="240" w:lineRule="auto"/>
            </w:pPr>
          </w:p>
        </w:tc>
        <w:tc>
          <w:tcPr>
            <w:tcW w:w="12746" w:type="dxa"/>
            <w:gridSpan w:val="4"/>
          </w:tcPr>
          <w:tbl>
            <w:tblPr>
              <w:tblW w:w="0" w:type="auto"/>
              <w:tblLayout w:type="fixed"/>
              <w:tblCellMar>
                <w:left w:w="0" w:type="dxa"/>
                <w:right w:w="0" w:type="dxa"/>
              </w:tblCellMar>
              <w:tblLook w:val="04A0" w:firstRow="1" w:lastRow="0" w:firstColumn="1" w:lastColumn="0" w:noHBand="0" w:noVBand="1"/>
            </w:tblPr>
            <w:tblGrid>
              <w:gridCol w:w="12746"/>
            </w:tblGrid>
            <w:tr w:rsidR="007814E8" w14:paraId="182A403E"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30005784" w14:textId="77777777" w:rsidR="007814E8" w:rsidRDefault="00EB3540">
                  <w:pPr>
                    <w:spacing w:after="0" w:line="240" w:lineRule="auto"/>
                  </w:pPr>
                  <w:r>
                    <w:rPr>
                      <w:rFonts w:ascii="Calibri" w:eastAsia="Calibri" w:hAnsi="Calibri"/>
                      <w:color w:val="000000"/>
                      <w:sz w:val="22"/>
                    </w:rPr>
                    <w:t>There are no additional required health effects violation notices.</w:t>
                  </w:r>
                </w:p>
              </w:tc>
            </w:tr>
          </w:tbl>
          <w:p w14:paraId="27EF4379" w14:textId="77777777" w:rsidR="007814E8" w:rsidRDefault="007814E8">
            <w:pPr>
              <w:spacing w:after="0" w:line="240" w:lineRule="auto"/>
            </w:pPr>
          </w:p>
        </w:tc>
        <w:tc>
          <w:tcPr>
            <w:tcW w:w="20" w:type="dxa"/>
            <w:gridSpan w:val="2"/>
          </w:tcPr>
          <w:p w14:paraId="207556A3" w14:textId="77777777" w:rsidR="007814E8" w:rsidRDefault="007814E8">
            <w:pPr>
              <w:pStyle w:val="EmptyCellLayoutStyle"/>
              <w:spacing w:after="0" w:line="240" w:lineRule="auto"/>
            </w:pPr>
          </w:p>
        </w:tc>
        <w:tc>
          <w:tcPr>
            <w:tcW w:w="20" w:type="dxa"/>
            <w:gridSpan w:val="2"/>
          </w:tcPr>
          <w:p w14:paraId="50896F2D" w14:textId="77777777" w:rsidR="007814E8" w:rsidRDefault="007814E8">
            <w:pPr>
              <w:pStyle w:val="EmptyCellLayoutStyle"/>
              <w:spacing w:after="0" w:line="240" w:lineRule="auto"/>
            </w:pPr>
          </w:p>
        </w:tc>
        <w:tc>
          <w:tcPr>
            <w:tcW w:w="164" w:type="dxa"/>
            <w:gridSpan w:val="3"/>
          </w:tcPr>
          <w:p w14:paraId="437AE185" w14:textId="77777777" w:rsidR="007814E8" w:rsidRDefault="007814E8">
            <w:pPr>
              <w:pStyle w:val="EmptyCellLayoutStyle"/>
              <w:spacing w:after="0" w:line="240" w:lineRule="auto"/>
            </w:pPr>
          </w:p>
        </w:tc>
      </w:tr>
      <w:tr w:rsidR="008D019C" w:rsidRPr="008D019C" w14:paraId="0CBA275D" w14:textId="77777777" w:rsidTr="00DE6BAF">
        <w:trPr>
          <w:trHeight w:val="4338"/>
        </w:trPr>
        <w:tc>
          <w:tcPr>
            <w:tcW w:w="20" w:type="dxa"/>
          </w:tcPr>
          <w:p w14:paraId="684E49AA" w14:textId="77777777" w:rsidR="008D019C" w:rsidRDefault="008D019C" w:rsidP="008D019C">
            <w:pPr>
              <w:pStyle w:val="EmptyCellLayoutStyle"/>
              <w:spacing w:after="0" w:line="240" w:lineRule="auto"/>
            </w:pPr>
          </w:p>
        </w:tc>
        <w:tc>
          <w:tcPr>
            <w:tcW w:w="46" w:type="dxa"/>
            <w:gridSpan w:val="2"/>
          </w:tcPr>
          <w:p w14:paraId="1E6CE962" w14:textId="77777777" w:rsidR="008D019C" w:rsidRDefault="008D019C" w:rsidP="008D019C">
            <w:pPr>
              <w:pStyle w:val="EmptyCellLayoutStyle"/>
              <w:spacing w:after="0" w:line="240" w:lineRule="auto"/>
            </w:pPr>
          </w:p>
        </w:tc>
        <w:tc>
          <w:tcPr>
            <w:tcW w:w="20" w:type="dxa"/>
          </w:tcPr>
          <w:p w14:paraId="53421A49" w14:textId="77777777" w:rsidR="008D019C" w:rsidRDefault="008D019C" w:rsidP="008D019C">
            <w:pPr>
              <w:pStyle w:val="EmptyCellLayoutStyle"/>
              <w:spacing w:after="0" w:line="240" w:lineRule="auto"/>
            </w:pPr>
          </w:p>
        </w:tc>
        <w:tc>
          <w:tcPr>
            <w:tcW w:w="20" w:type="dxa"/>
          </w:tcPr>
          <w:p w14:paraId="29F73983" w14:textId="77777777" w:rsidR="008D019C" w:rsidRDefault="008D019C" w:rsidP="008D019C">
            <w:pPr>
              <w:pStyle w:val="EmptyCellLayoutStyle"/>
              <w:spacing w:after="0" w:line="240" w:lineRule="auto"/>
            </w:pPr>
          </w:p>
        </w:tc>
        <w:tc>
          <w:tcPr>
            <w:tcW w:w="20" w:type="dxa"/>
          </w:tcPr>
          <w:p w14:paraId="0C662C03" w14:textId="77777777" w:rsidR="008D019C" w:rsidRDefault="008D019C" w:rsidP="008D019C">
            <w:pPr>
              <w:pStyle w:val="EmptyCellLayoutStyle"/>
              <w:spacing w:after="0" w:line="240" w:lineRule="auto"/>
            </w:pPr>
          </w:p>
        </w:tc>
        <w:tc>
          <w:tcPr>
            <w:tcW w:w="12712" w:type="dxa"/>
            <w:gridSpan w:val="4"/>
            <w:vAlign w:val="center"/>
          </w:tcPr>
          <w:p w14:paraId="30B601BF" w14:textId="77777777" w:rsidR="008D019C" w:rsidRPr="008D019C" w:rsidRDefault="008D019C" w:rsidP="008D019C">
            <w:pPr>
              <w:rPr>
                <w:rFonts w:ascii="Arial Narrow" w:eastAsia="Aptos" w:hAnsi="Arial Narrow" w:cs="Aptos"/>
              </w:rPr>
            </w:pPr>
            <w:r w:rsidRPr="008D019C">
              <w:rPr>
                <w:rFonts w:ascii="Arial Narrow" w:eastAsia="Aptos" w:hAnsi="Arial Narrow" w:cs="Aptos"/>
              </w:rPr>
              <w:t>Lead can cause serious health problems, especially for pregnant women and young children. Lead in drinking water is primarily from materials and components associated with service lines and home plumbing. Aqua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w:t>
            </w:r>
          </w:p>
          <w:p w14:paraId="79E92CF8" w14:textId="77777777" w:rsidR="008D019C" w:rsidRPr="008D019C" w:rsidRDefault="008D019C" w:rsidP="008D019C">
            <w:pPr>
              <w:rPr>
                <w:rFonts w:ascii="Arial Narrow" w:hAnsi="Arial Narrow"/>
              </w:rPr>
            </w:pPr>
            <w:r w:rsidRPr="008D019C">
              <w:rPr>
                <w:rFonts w:ascii="Arial Narrow" w:eastAsia="Aptos" w:hAnsi="Arial Narrow" w:cs="Aptos"/>
              </w:rPr>
              <w:t xml:space="preserve">If you are concerned about lead in your water and wish to have your water tested, </w:t>
            </w:r>
            <w:r w:rsidRPr="008D019C">
              <w:rPr>
                <w:rFonts w:ascii="Arial Narrow" w:eastAsia="Aptos" w:hAnsi="Arial Narrow" w:cs="Aptos"/>
                <w:highlight w:val="yellow"/>
              </w:rPr>
              <w:t>contact us at 254-300-5757.</w:t>
            </w:r>
            <w:r w:rsidRPr="008D019C">
              <w:rPr>
                <w:rFonts w:ascii="Arial Narrow" w:eastAsia="Aptos" w:hAnsi="Arial Narrow" w:cs="Aptos"/>
              </w:rPr>
              <w:t xml:space="preserve"> Information on lead in drinking water, testing methods, and steps you can take to minimize exposure is available at http://www.epa.gov/safewater/lead.</w:t>
            </w:r>
          </w:p>
          <w:p w14:paraId="46B32543" w14:textId="2ED40EA3" w:rsidR="008D019C" w:rsidRPr="008D019C" w:rsidRDefault="008D019C" w:rsidP="008D019C">
            <w:pPr>
              <w:rPr>
                <w:rFonts w:ascii="Arial Narrow" w:hAnsi="Arial Narrow"/>
              </w:rPr>
            </w:pPr>
            <w:r w:rsidRPr="008D019C">
              <w:rPr>
                <w:rFonts w:ascii="Arial Narrow" w:eastAsia="Aptos" w:hAnsi="Arial Narrow" w:cs="Aptos"/>
              </w:rPr>
              <w:t>A service line inventory has been prepared for this system and shows the composition of your service line</w:t>
            </w:r>
            <w:r w:rsidRPr="008D019C">
              <w:rPr>
                <w:rFonts w:ascii="Arial Narrow" w:eastAsia="Aptos" w:hAnsi="Arial Narrow" w:cs="Aptos"/>
                <w:highlight w:val="yellow"/>
              </w:rPr>
              <w:t xml:space="preserve">.  The inventory may be </w:t>
            </w:r>
            <w:r w:rsidR="009F685D" w:rsidRPr="008D019C">
              <w:rPr>
                <w:rFonts w:ascii="Arial Narrow" w:eastAsia="Aptos" w:hAnsi="Arial Narrow" w:cs="Aptos"/>
                <w:highlight w:val="yellow"/>
              </w:rPr>
              <w:t>viewed contacting</w:t>
            </w:r>
            <w:r w:rsidRPr="008D019C">
              <w:rPr>
                <w:rFonts w:ascii="Arial Narrow" w:eastAsia="Aptos" w:hAnsi="Arial Narrow" w:cs="Aptos"/>
                <w:highlight w:val="yellow"/>
              </w:rPr>
              <w:t xml:space="preserve"> the office at 254-300-5757 or emailing</w:t>
            </w:r>
            <w:r w:rsidRPr="008D019C">
              <w:rPr>
                <w:rFonts w:ascii="Arial Narrow" w:eastAsia="Aptos" w:hAnsi="Arial Narrow" w:cs="Aptos"/>
                <w:b/>
                <w:bCs/>
              </w:rPr>
              <w:t xml:space="preserve"> </w:t>
            </w:r>
            <w:r w:rsidRPr="009F685D">
              <w:rPr>
                <w:rFonts w:ascii="Arial Narrow" w:eastAsia="Aptos" w:hAnsi="Arial Narrow" w:cs="Aptos"/>
                <w:highlight w:val="yellow"/>
              </w:rPr>
              <w:t>mark.berryutility@gmail.com</w:t>
            </w:r>
          </w:p>
        </w:tc>
        <w:tc>
          <w:tcPr>
            <w:tcW w:w="20" w:type="dxa"/>
            <w:gridSpan w:val="2"/>
          </w:tcPr>
          <w:p w14:paraId="61A961B1" w14:textId="77777777" w:rsidR="008D019C" w:rsidRPr="008D019C" w:rsidRDefault="008D019C" w:rsidP="008D019C">
            <w:pPr>
              <w:pStyle w:val="EmptyCellLayoutStyle"/>
              <w:spacing w:after="0" w:line="240" w:lineRule="auto"/>
              <w:rPr>
                <w:sz w:val="20"/>
              </w:rPr>
            </w:pPr>
          </w:p>
        </w:tc>
        <w:tc>
          <w:tcPr>
            <w:tcW w:w="20" w:type="dxa"/>
          </w:tcPr>
          <w:p w14:paraId="3A15A1C9" w14:textId="77777777" w:rsidR="008D019C" w:rsidRPr="008D019C" w:rsidRDefault="008D019C" w:rsidP="008D019C">
            <w:pPr>
              <w:pStyle w:val="EmptyCellLayoutStyle"/>
              <w:spacing w:after="0" w:line="240" w:lineRule="auto"/>
              <w:rPr>
                <w:sz w:val="20"/>
              </w:rPr>
            </w:pPr>
          </w:p>
        </w:tc>
        <w:tc>
          <w:tcPr>
            <w:tcW w:w="164" w:type="dxa"/>
            <w:gridSpan w:val="3"/>
          </w:tcPr>
          <w:p w14:paraId="6AEC77BB" w14:textId="77777777" w:rsidR="008D019C" w:rsidRPr="008D019C" w:rsidRDefault="008D019C" w:rsidP="008D019C">
            <w:pPr>
              <w:pStyle w:val="EmptyCellLayoutStyle"/>
              <w:spacing w:after="0" w:line="240" w:lineRule="auto"/>
              <w:rPr>
                <w:sz w:val="20"/>
              </w:rPr>
            </w:pPr>
          </w:p>
        </w:tc>
      </w:tr>
    </w:tbl>
    <w:p w14:paraId="761E4D15" w14:textId="77777777" w:rsidR="008D019C" w:rsidRPr="008D019C" w:rsidRDefault="008D019C" w:rsidP="008D019C">
      <w:pPr>
        <w:spacing w:after="0" w:line="240" w:lineRule="auto"/>
        <w:rPr>
          <w:rFonts w:ascii="Arial Narrow" w:hAnsi="Arial Narrow" w:cs="Arial"/>
          <w:b/>
        </w:rPr>
      </w:pPr>
      <w:r w:rsidRPr="008D019C">
        <w:rPr>
          <w:rFonts w:ascii="Arial Narrow" w:hAnsi="Arial Narrow" w:cs="Arial"/>
          <w:b/>
        </w:rPr>
        <w:t>Revised Total Coliform Rule (RTCR)</w:t>
      </w:r>
      <w:r w:rsidRPr="008D019C">
        <w:rPr>
          <w:rFonts w:ascii="Arial Narrow" w:hAnsi="Arial Narrow" w:cs="Arial"/>
          <w:b/>
        </w:rPr>
        <w:tab/>
      </w:r>
      <w:r w:rsidRPr="008D019C">
        <w:rPr>
          <w:rFonts w:ascii="Arial Narrow" w:hAnsi="Arial Narrow" w:cs="Arial"/>
          <w:b/>
        </w:rPr>
        <w:tab/>
      </w:r>
      <w:r w:rsidRPr="008D019C">
        <w:rPr>
          <w:rFonts w:ascii="Arial Narrow" w:hAnsi="Arial Narrow"/>
        </w:rPr>
        <w:t>NONE DETECTED</w:t>
      </w:r>
    </w:p>
    <w:p w14:paraId="03801A57" w14:textId="77777777" w:rsidR="008D019C" w:rsidRPr="008D019C" w:rsidRDefault="008D019C" w:rsidP="008D019C">
      <w:pPr>
        <w:tabs>
          <w:tab w:val="left" w:pos="3600"/>
        </w:tabs>
        <w:spacing w:after="0" w:line="240" w:lineRule="auto"/>
        <w:rPr>
          <w:rFonts w:ascii="Arial Narrow" w:hAnsi="Arial Narrow"/>
          <w:b/>
        </w:rPr>
      </w:pPr>
    </w:p>
    <w:p w14:paraId="647F2AE2" w14:textId="77777777" w:rsidR="008D019C" w:rsidRPr="008D019C" w:rsidRDefault="008D019C" w:rsidP="008D019C">
      <w:pPr>
        <w:tabs>
          <w:tab w:val="left" w:pos="3600"/>
        </w:tabs>
        <w:spacing w:after="0" w:line="240" w:lineRule="auto"/>
        <w:rPr>
          <w:rFonts w:ascii="Arial Narrow" w:hAnsi="Arial Narrow"/>
          <w:b/>
        </w:rPr>
      </w:pPr>
      <w:r w:rsidRPr="008D019C">
        <w:rPr>
          <w:rFonts w:ascii="Arial Narrow" w:hAnsi="Arial Narrow"/>
          <w:b/>
        </w:rPr>
        <w:t xml:space="preserve">Unregulated Contaminants- </w:t>
      </w:r>
      <w:r w:rsidRPr="008D019C">
        <w:rPr>
          <w:rFonts w:ascii="Arial Narrow" w:hAnsi="Arial Narrow"/>
          <w:b/>
        </w:rPr>
        <w:tab/>
      </w:r>
      <w:r w:rsidRPr="008D019C">
        <w:rPr>
          <w:rFonts w:ascii="Arial Narrow" w:hAnsi="Arial Narrow"/>
        </w:rPr>
        <w:t>NOT REPORTED OR NONE DETECTED</w:t>
      </w:r>
    </w:p>
    <w:p w14:paraId="7D9D118A" w14:textId="77777777" w:rsidR="008D019C" w:rsidRPr="008D019C" w:rsidRDefault="008D019C" w:rsidP="008D019C">
      <w:pPr>
        <w:spacing w:after="0" w:line="240" w:lineRule="auto"/>
        <w:rPr>
          <w:rFonts w:ascii="Arial Narrow" w:hAnsi="Arial Narrow"/>
        </w:rPr>
      </w:pPr>
    </w:p>
    <w:p w14:paraId="0DB6DB7D" w14:textId="77777777" w:rsidR="008D019C" w:rsidRPr="008D019C" w:rsidRDefault="008D019C" w:rsidP="008D019C">
      <w:pPr>
        <w:tabs>
          <w:tab w:val="left" w:pos="2160"/>
          <w:tab w:val="left" w:pos="3600"/>
        </w:tabs>
        <w:spacing w:after="0" w:line="240" w:lineRule="auto"/>
        <w:rPr>
          <w:rFonts w:ascii="Arial Narrow" w:hAnsi="Arial Narrow"/>
        </w:rPr>
      </w:pPr>
      <w:r w:rsidRPr="008D019C">
        <w:rPr>
          <w:rFonts w:ascii="Arial Narrow" w:hAnsi="Arial Narrow"/>
          <w:b/>
        </w:rPr>
        <w:t>Organic Contaminants-</w:t>
      </w:r>
      <w:r w:rsidRPr="008D019C">
        <w:rPr>
          <w:rFonts w:ascii="Arial Narrow" w:hAnsi="Arial Narrow"/>
          <w:b/>
        </w:rPr>
        <w:tab/>
      </w:r>
      <w:r w:rsidRPr="008D019C">
        <w:rPr>
          <w:rFonts w:ascii="Arial Narrow" w:hAnsi="Arial Narrow"/>
          <w:b/>
        </w:rPr>
        <w:tab/>
      </w:r>
      <w:r w:rsidRPr="008D019C">
        <w:rPr>
          <w:rFonts w:ascii="Arial Narrow" w:hAnsi="Arial Narrow"/>
        </w:rPr>
        <w:t>TESTING WAIVED, NOT REPORTED, OR NONE DETECTED</w:t>
      </w:r>
    </w:p>
    <w:p w14:paraId="3B0F03BB" w14:textId="77777777" w:rsidR="008D019C" w:rsidRPr="008D019C" w:rsidRDefault="008D019C" w:rsidP="008D019C">
      <w:pPr>
        <w:spacing w:after="0" w:line="240" w:lineRule="auto"/>
        <w:rPr>
          <w:rFonts w:ascii="Arial Narrow" w:hAnsi="Arial Narrow"/>
          <w:b/>
          <w:szCs w:val="24"/>
        </w:rPr>
      </w:pPr>
    </w:p>
    <w:p w14:paraId="5C84D9F3" w14:textId="69D3CF75" w:rsidR="007814E8" w:rsidRDefault="008D019C" w:rsidP="008D019C">
      <w:pPr>
        <w:shd w:val="clear" w:color="auto" w:fill="FFFFFF"/>
        <w:spacing w:after="0" w:line="240" w:lineRule="auto"/>
        <w:rPr>
          <w:rFonts w:ascii="Arial Narrow" w:hAnsi="Arial Narrow" w:cs="Calibri"/>
          <w:i/>
          <w:iCs/>
          <w:color w:val="222222"/>
        </w:rPr>
      </w:pPr>
      <w:r w:rsidRPr="008D019C">
        <w:rPr>
          <w:rFonts w:ascii="Arial Narrow" w:hAnsi="Arial Narrow" w:cs="Calibri"/>
          <w:b/>
          <w:bCs/>
          <w:color w:val="222222"/>
        </w:rPr>
        <w:t xml:space="preserve">Ground Water Rule (GWR) - </w:t>
      </w:r>
      <w:r w:rsidRPr="008D019C">
        <w:rPr>
          <w:rFonts w:ascii="Arial Narrow" w:hAnsi="Arial Narrow" w:cs="Calibri"/>
          <w:b/>
          <w:bCs/>
          <w:color w:val="222222"/>
        </w:rPr>
        <w:tab/>
      </w:r>
      <w:r w:rsidRPr="008D019C">
        <w:rPr>
          <w:rFonts w:ascii="Arial Narrow" w:hAnsi="Arial Narrow" w:cs="Calibri"/>
          <w:b/>
          <w:bCs/>
          <w:color w:val="222222"/>
        </w:rPr>
        <w:tab/>
      </w:r>
      <w:r w:rsidRPr="008D019C">
        <w:rPr>
          <w:rFonts w:ascii="Arial Narrow" w:hAnsi="Arial Narrow" w:cs="Calibri"/>
          <w:color w:val="222222"/>
        </w:rPr>
        <w:t>REPORTED MONTHLY TESTS FOUND NO </w:t>
      </w:r>
      <w:r w:rsidRPr="008D019C">
        <w:rPr>
          <w:rFonts w:ascii="Arial Narrow" w:hAnsi="Arial Narrow" w:cs="Calibri"/>
          <w:i/>
          <w:iCs/>
          <w:color w:val="222222"/>
        </w:rPr>
        <w:t>E. coli</w:t>
      </w:r>
    </w:p>
    <w:p w14:paraId="49A16918" w14:textId="77777777" w:rsidR="00723B14" w:rsidRDefault="00723B14" w:rsidP="008D019C">
      <w:pPr>
        <w:shd w:val="clear" w:color="auto" w:fill="FFFFFF"/>
        <w:spacing w:after="0" w:line="240" w:lineRule="auto"/>
        <w:rPr>
          <w:rFonts w:ascii="Arial Narrow" w:hAnsi="Arial Narrow" w:cs="Calibri"/>
          <w:i/>
          <w:iCs/>
          <w:color w:val="222222"/>
        </w:rPr>
      </w:pPr>
    </w:p>
    <w:p w14:paraId="32CF348B" w14:textId="5E41BB8D" w:rsidR="00723B14" w:rsidRPr="00045F02" w:rsidRDefault="00723B14" w:rsidP="00045F02">
      <w:pPr>
        <w:spacing w:after="0" w:line="240" w:lineRule="auto"/>
        <w:rPr>
          <w:rFonts w:ascii="Arial Narrow" w:hAnsi="Arial Narrow"/>
          <w:bCs/>
        </w:rPr>
      </w:pPr>
      <w:r w:rsidRPr="00723B14">
        <w:rPr>
          <w:rFonts w:ascii="Arial Narrow" w:hAnsi="Arial Narrow"/>
          <w:b/>
        </w:rPr>
        <w:t xml:space="preserve">CUSTOMER RESPONSIBILITIES - </w:t>
      </w:r>
      <w:r w:rsidRPr="00723B14">
        <w:rPr>
          <w:rFonts w:ascii="Arial Narrow" w:hAnsi="Arial Narrow"/>
          <w:bCs/>
        </w:rPr>
        <w:t>Our water systems are designed and operated to deliver water to our customers’ plumbing systems that complies with state and federal drinking water standards. This water is disinfected using chlorine, but it is not necessarily sterile. Customers’ plumbing, including treatment devices, might remove, introduce, or increase contaminants in tap water. All customers, and in particular operators of facilities like hotels and institutions serving susceptible populations (like hospitals and nursing homes), should properly operate and maintain the plumbing systems in these facilities. You can obtain additional information about these matters from the EPA's Safe Drinking Water Hotline at 1.800.426.4791.</w:t>
      </w:r>
    </w:p>
    <w:sectPr w:rsidR="00723B14" w:rsidRPr="00045F02" w:rsidSect="00EB3540">
      <w:headerReference w:type="default" r:id="rId7"/>
      <w:footerReference w:type="default" r:id="rId8"/>
      <w:headerReference w:type="first" r:id="rId9"/>
      <w:footerReference w:type="first" r:id="rId10"/>
      <w:pgSz w:w="15840" w:h="12240" w:orient="landscape" w:code="1"/>
      <w:pgMar w:top="720" w:right="1440" w:bottom="72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C3ED" w14:textId="77777777" w:rsidR="00697C57" w:rsidRDefault="00697C57">
      <w:pPr>
        <w:spacing w:after="0" w:line="240" w:lineRule="auto"/>
      </w:pPr>
      <w:r>
        <w:separator/>
      </w:r>
    </w:p>
  </w:endnote>
  <w:endnote w:type="continuationSeparator" w:id="0">
    <w:p w14:paraId="4A446EBA" w14:textId="77777777" w:rsidR="00697C57" w:rsidRDefault="0069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7814E8" w14:paraId="35167E66" w14:textId="77777777">
      <w:tc>
        <w:tcPr>
          <w:tcW w:w="96" w:type="dxa"/>
        </w:tcPr>
        <w:p w14:paraId="1C26DC00" w14:textId="77777777" w:rsidR="007814E8" w:rsidRDefault="007814E8">
          <w:pPr>
            <w:pStyle w:val="EmptyCellLayoutStyle"/>
            <w:spacing w:after="0" w:line="240" w:lineRule="auto"/>
          </w:pPr>
        </w:p>
      </w:tc>
      <w:tc>
        <w:tcPr>
          <w:tcW w:w="12753" w:type="dxa"/>
        </w:tcPr>
        <w:p w14:paraId="19D29D9B" w14:textId="77777777" w:rsidR="007814E8" w:rsidRDefault="007814E8">
          <w:pPr>
            <w:pStyle w:val="EmptyCellLayoutStyle"/>
            <w:spacing w:after="0" w:line="240" w:lineRule="auto"/>
          </w:pPr>
        </w:p>
      </w:tc>
      <w:tc>
        <w:tcPr>
          <w:tcW w:w="110" w:type="dxa"/>
        </w:tcPr>
        <w:p w14:paraId="3FF5003A" w14:textId="77777777" w:rsidR="007814E8" w:rsidRDefault="007814E8">
          <w:pPr>
            <w:pStyle w:val="EmptyCellLayoutStyle"/>
            <w:spacing w:after="0" w:line="240" w:lineRule="auto"/>
          </w:pPr>
        </w:p>
      </w:tc>
    </w:tr>
    <w:tr w:rsidR="007814E8" w14:paraId="38678F35" w14:textId="77777777">
      <w:tc>
        <w:tcPr>
          <w:tcW w:w="96" w:type="dxa"/>
        </w:tcPr>
        <w:p w14:paraId="3AFBD3EA" w14:textId="77777777" w:rsidR="007814E8" w:rsidRDefault="007814E8">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7814E8" w14:paraId="3F66A84A" w14:textId="77777777">
            <w:trPr>
              <w:trHeight w:val="498"/>
            </w:trPr>
            <w:tc>
              <w:tcPr>
                <w:tcW w:w="12753" w:type="dxa"/>
                <w:tcBorders>
                  <w:top w:val="nil"/>
                  <w:left w:val="nil"/>
                  <w:bottom w:val="nil"/>
                  <w:right w:val="nil"/>
                </w:tcBorders>
                <w:tcMar>
                  <w:top w:w="39" w:type="dxa"/>
                  <w:left w:w="39" w:type="dxa"/>
                  <w:bottom w:w="39" w:type="dxa"/>
                  <w:right w:w="39" w:type="dxa"/>
                </w:tcMar>
              </w:tcPr>
              <w:p w14:paraId="69FD8F12" w14:textId="77777777" w:rsidR="007814E8" w:rsidRDefault="00EB3540">
                <w:pPr>
                  <w:spacing w:after="0" w:line="240" w:lineRule="auto"/>
                  <w:jc w:val="center"/>
                </w:pPr>
                <w:r>
                  <w:rPr>
                    <w:rFonts w:ascii="Calibri" w:eastAsia="Calibri" w:hAnsi="Calibri"/>
                    <w:b/>
                    <w:color w:val="000000"/>
                    <w:sz w:val="22"/>
                  </w:rPr>
                  <w:t xml:space="preserve">2025 Consumer Confidence Report - WEST BRAZOS WSC Public Water Supply ID: TX0730021   </w:t>
                </w:r>
              </w:p>
            </w:tc>
          </w:tr>
        </w:tbl>
        <w:p w14:paraId="6052F74C" w14:textId="77777777" w:rsidR="007814E8" w:rsidRDefault="007814E8">
          <w:pPr>
            <w:spacing w:after="0" w:line="240" w:lineRule="auto"/>
          </w:pPr>
        </w:p>
      </w:tc>
      <w:tc>
        <w:tcPr>
          <w:tcW w:w="110" w:type="dxa"/>
        </w:tcPr>
        <w:p w14:paraId="69E60555" w14:textId="77777777" w:rsidR="007814E8" w:rsidRDefault="007814E8">
          <w:pPr>
            <w:pStyle w:val="EmptyCellLayoutStyle"/>
            <w:spacing w:after="0" w:line="240" w:lineRule="auto"/>
          </w:pPr>
        </w:p>
      </w:tc>
    </w:tr>
    <w:tr w:rsidR="007814E8" w14:paraId="7F965F73" w14:textId="77777777">
      <w:tc>
        <w:tcPr>
          <w:tcW w:w="96" w:type="dxa"/>
        </w:tcPr>
        <w:p w14:paraId="77EDAB5C" w14:textId="77777777" w:rsidR="007814E8" w:rsidRDefault="007814E8">
          <w:pPr>
            <w:pStyle w:val="EmptyCellLayoutStyle"/>
            <w:spacing w:after="0" w:line="240" w:lineRule="auto"/>
          </w:pPr>
        </w:p>
      </w:tc>
      <w:tc>
        <w:tcPr>
          <w:tcW w:w="12753" w:type="dxa"/>
        </w:tcPr>
        <w:p w14:paraId="73D3D0B8" w14:textId="77777777" w:rsidR="007814E8" w:rsidRDefault="007814E8">
          <w:pPr>
            <w:pStyle w:val="EmptyCellLayoutStyle"/>
            <w:spacing w:after="0" w:line="240" w:lineRule="auto"/>
          </w:pPr>
        </w:p>
      </w:tc>
      <w:tc>
        <w:tcPr>
          <w:tcW w:w="110" w:type="dxa"/>
        </w:tcPr>
        <w:p w14:paraId="1FFB1D0E" w14:textId="77777777" w:rsidR="007814E8" w:rsidRDefault="007814E8">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9C1" w14:textId="77777777" w:rsidR="007814E8" w:rsidRDefault="007814E8">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8E73" w14:textId="77777777" w:rsidR="00697C57" w:rsidRDefault="00697C57">
      <w:pPr>
        <w:spacing w:after="0" w:line="240" w:lineRule="auto"/>
      </w:pPr>
      <w:r>
        <w:separator/>
      </w:r>
    </w:p>
  </w:footnote>
  <w:footnote w:type="continuationSeparator" w:id="0">
    <w:p w14:paraId="6A806858" w14:textId="77777777" w:rsidR="00697C57" w:rsidRDefault="0069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7814E8" w14:paraId="6AE620F4" w14:textId="77777777">
      <w:tc>
        <w:tcPr>
          <w:tcW w:w="19" w:type="dxa"/>
        </w:tcPr>
        <w:p w14:paraId="651C275A" w14:textId="77777777" w:rsidR="007814E8" w:rsidRDefault="007814E8">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7814E8" w14:paraId="47849845" w14:textId="77777777">
            <w:trPr>
              <w:trHeight w:val="204"/>
            </w:trPr>
            <w:tc>
              <w:tcPr>
                <w:tcW w:w="11173" w:type="dxa"/>
              </w:tcPr>
              <w:p w14:paraId="041E8C41" w14:textId="77777777" w:rsidR="007814E8" w:rsidRDefault="007814E8">
                <w:pPr>
                  <w:pStyle w:val="EmptyCellLayoutStyle"/>
                  <w:spacing w:after="0" w:line="240" w:lineRule="auto"/>
                </w:pPr>
              </w:p>
            </w:tc>
            <w:tc>
              <w:tcPr>
                <w:tcW w:w="1604" w:type="dxa"/>
              </w:tcPr>
              <w:p w14:paraId="22F743F3" w14:textId="77777777" w:rsidR="007814E8" w:rsidRDefault="007814E8">
                <w:pPr>
                  <w:pStyle w:val="EmptyCellLayoutStyle"/>
                  <w:spacing w:after="0" w:line="240" w:lineRule="auto"/>
                </w:pPr>
              </w:p>
            </w:tc>
            <w:tc>
              <w:tcPr>
                <w:tcW w:w="11" w:type="dxa"/>
              </w:tcPr>
              <w:p w14:paraId="02F68CCF" w14:textId="77777777" w:rsidR="007814E8" w:rsidRDefault="007814E8">
                <w:pPr>
                  <w:pStyle w:val="EmptyCellLayoutStyle"/>
                  <w:spacing w:after="0" w:line="240" w:lineRule="auto"/>
                </w:pPr>
              </w:p>
            </w:tc>
          </w:tr>
          <w:tr w:rsidR="007814E8" w14:paraId="01396AEA" w14:textId="77777777">
            <w:tc>
              <w:tcPr>
                <w:tcW w:w="11173" w:type="dxa"/>
              </w:tcPr>
              <w:p w14:paraId="44D27C50" w14:textId="77777777" w:rsidR="007814E8" w:rsidRDefault="007814E8">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7814E8" w14:paraId="1843CD03" w14:textId="77777777">
                  <w:trPr>
                    <w:trHeight w:val="282"/>
                  </w:trPr>
                  <w:tc>
                    <w:tcPr>
                      <w:tcW w:w="1604" w:type="dxa"/>
                      <w:tcBorders>
                        <w:top w:val="nil"/>
                        <w:left w:val="nil"/>
                        <w:bottom w:val="nil"/>
                        <w:right w:val="nil"/>
                      </w:tcBorders>
                      <w:tcMar>
                        <w:top w:w="39" w:type="dxa"/>
                        <w:left w:w="39" w:type="dxa"/>
                        <w:bottom w:w="39" w:type="dxa"/>
                        <w:right w:w="39" w:type="dxa"/>
                      </w:tcMar>
                    </w:tcPr>
                    <w:p w14:paraId="59F7F376" w14:textId="77777777" w:rsidR="007814E8" w:rsidRDefault="00EB354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7C1CA914" w14:textId="77777777" w:rsidR="007814E8" w:rsidRDefault="007814E8">
                <w:pPr>
                  <w:spacing w:after="0" w:line="240" w:lineRule="auto"/>
                </w:pPr>
              </w:p>
            </w:tc>
            <w:tc>
              <w:tcPr>
                <w:tcW w:w="11" w:type="dxa"/>
              </w:tcPr>
              <w:p w14:paraId="728F5EEC" w14:textId="77777777" w:rsidR="007814E8" w:rsidRDefault="007814E8">
                <w:pPr>
                  <w:pStyle w:val="EmptyCellLayoutStyle"/>
                  <w:spacing w:after="0" w:line="240" w:lineRule="auto"/>
                </w:pPr>
              </w:p>
            </w:tc>
          </w:tr>
        </w:tbl>
        <w:p w14:paraId="12C74B22" w14:textId="77777777" w:rsidR="007814E8" w:rsidRDefault="007814E8">
          <w:pPr>
            <w:spacing w:after="0" w:line="240" w:lineRule="auto"/>
          </w:pPr>
        </w:p>
      </w:tc>
      <w:tc>
        <w:tcPr>
          <w:tcW w:w="149" w:type="dxa"/>
        </w:tcPr>
        <w:p w14:paraId="029A0CB5" w14:textId="77777777" w:rsidR="007814E8" w:rsidRDefault="007814E8">
          <w:pPr>
            <w:pStyle w:val="EmptyCellLayoutStyle"/>
            <w:spacing w:after="0" w:line="240" w:lineRule="auto"/>
          </w:pPr>
        </w:p>
      </w:tc>
    </w:tr>
    <w:tr w:rsidR="007814E8" w14:paraId="054BF258" w14:textId="77777777">
      <w:tc>
        <w:tcPr>
          <w:tcW w:w="19" w:type="dxa"/>
        </w:tcPr>
        <w:p w14:paraId="198B24BF" w14:textId="77777777" w:rsidR="007814E8" w:rsidRDefault="007814E8">
          <w:pPr>
            <w:pStyle w:val="EmptyCellLayoutStyle"/>
            <w:spacing w:after="0" w:line="240" w:lineRule="auto"/>
          </w:pPr>
        </w:p>
      </w:tc>
      <w:tc>
        <w:tcPr>
          <w:tcW w:w="12790" w:type="dxa"/>
        </w:tcPr>
        <w:p w14:paraId="0A0D7C25" w14:textId="77777777" w:rsidR="007814E8" w:rsidRDefault="007814E8">
          <w:pPr>
            <w:pStyle w:val="EmptyCellLayoutStyle"/>
            <w:spacing w:after="0" w:line="240" w:lineRule="auto"/>
          </w:pPr>
        </w:p>
      </w:tc>
      <w:tc>
        <w:tcPr>
          <w:tcW w:w="149" w:type="dxa"/>
        </w:tcPr>
        <w:p w14:paraId="4260593B" w14:textId="77777777" w:rsidR="007814E8" w:rsidRDefault="007814E8">
          <w:pPr>
            <w:pStyle w:val="EmptyCellLayoutStyle"/>
            <w:spacing w:after="0" w:line="240" w:lineRule="auto"/>
          </w:pPr>
        </w:p>
      </w:tc>
    </w:tr>
    <w:tr w:rsidR="007814E8" w14:paraId="228BCFB2" w14:textId="77777777">
      <w:tc>
        <w:tcPr>
          <w:tcW w:w="19" w:type="dxa"/>
        </w:tcPr>
        <w:p w14:paraId="4D9CDF80" w14:textId="77777777" w:rsidR="007814E8" w:rsidRDefault="007814E8">
          <w:pPr>
            <w:pStyle w:val="EmptyCellLayoutStyle"/>
            <w:spacing w:after="0" w:line="240" w:lineRule="auto"/>
          </w:pPr>
        </w:p>
      </w:tc>
      <w:tc>
        <w:tcPr>
          <w:tcW w:w="12790" w:type="dxa"/>
          <w:tcBorders>
            <w:top w:val="single" w:sz="11" w:space="0" w:color="808080"/>
          </w:tcBorders>
        </w:tcPr>
        <w:p w14:paraId="163720EC" w14:textId="77777777" w:rsidR="007814E8" w:rsidRDefault="007814E8">
          <w:pPr>
            <w:pStyle w:val="EmptyCellLayoutStyle"/>
            <w:spacing w:after="0" w:line="240" w:lineRule="auto"/>
          </w:pPr>
        </w:p>
      </w:tc>
      <w:tc>
        <w:tcPr>
          <w:tcW w:w="149" w:type="dxa"/>
        </w:tcPr>
        <w:p w14:paraId="5BF6B508" w14:textId="77777777" w:rsidR="007814E8" w:rsidRDefault="007814E8">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A4A8" w14:textId="77777777" w:rsidR="007814E8" w:rsidRDefault="007814E8">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E8"/>
    <w:rsid w:val="00006E16"/>
    <w:rsid w:val="00045F02"/>
    <w:rsid w:val="00046385"/>
    <w:rsid w:val="001320F8"/>
    <w:rsid w:val="001A5BE3"/>
    <w:rsid w:val="001B7DF2"/>
    <w:rsid w:val="00222520"/>
    <w:rsid w:val="00362B73"/>
    <w:rsid w:val="003B3980"/>
    <w:rsid w:val="00455235"/>
    <w:rsid w:val="00502B11"/>
    <w:rsid w:val="006557A7"/>
    <w:rsid w:val="00697C57"/>
    <w:rsid w:val="006C0453"/>
    <w:rsid w:val="00716959"/>
    <w:rsid w:val="00723B14"/>
    <w:rsid w:val="00774E00"/>
    <w:rsid w:val="007814E8"/>
    <w:rsid w:val="0089419D"/>
    <w:rsid w:val="008D019C"/>
    <w:rsid w:val="009C4777"/>
    <w:rsid w:val="009F685D"/>
    <w:rsid w:val="00AD4698"/>
    <w:rsid w:val="00AE5A0E"/>
    <w:rsid w:val="00AF165D"/>
    <w:rsid w:val="00B24A3C"/>
    <w:rsid w:val="00B93E2A"/>
    <w:rsid w:val="00BB1E0C"/>
    <w:rsid w:val="00CF6313"/>
    <w:rsid w:val="00D9742B"/>
    <w:rsid w:val="00DD44BD"/>
    <w:rsid w:val="00DE6BAF"/>
    <w:rsid w:val="00DF7CCD"/>
    <w:rsid w:val="00E06899"/>
    <w:rsid w:val="00E55148"/>
    <w:rsid w:val="00E745A1"/>
    <w:rsid w:val="00EB3540"/>
    <w:rsid w:val="00FE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FF9B"/>
  <w15:docId w15:val="{C4D65100-BFFC-4EF3-BC71-2E27DD9B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nhideWhenUsed/>
    <w:rsid w:val="00AD4698"/>
    <w:rPr>
      <w:color w:val="467886" w:themeColor="hyperlink"/>
      <w:u w:val="single"/>
    </w:rPr>
  </w:style>
  <w:style w:type="character" w:styleId="UnresolvedMention">
    <w:name w:val="Unresolved Mention"/>
    <w:basedOn w:val="DefaultParagraphFont"/>
    <w:uiPriority w:val="99"/>
    <w:semiHidden/>
    <w:unhideWhenUsed/>
    <w:rsid w:val="00AD4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ceq.texas.gov/goto/dw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Brandon Berry</dc:creator>
  <dc:description/>
  <cp:lastModifiedBy>Brandon Berry</cp:lastModifiedBy>
  <cp:revision>2</cp:revision>
  <cp:lastPrinted>2026-05-13T13:15:00Z</cp:lastPrinted>
  <dcterms:created xsi:type="dcterms:W3CDTF">2026-06-19T13:58:00Z</dcterms:created>
  <dcterms:modified xsi:type="dcterms:W3CDTF">2026-06-19T13:58:00Z</dcterms:modified>
</cp:coreProperties>
</file>